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6D" w:rsidRDefault="009F5A7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-685800</wp:posOffset>
            </wp:positionV>
            <wp:extent cx="7658100" cy="5943600"/>
            <wp:effectExtent l="0" t="25400" r="0" b="7620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0F6D" w:rsidSect="00F22D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7C"/>
    <w:rsid w:val="00020F6D"/>
    <w:rsid w:val="009F5A7C"/>
    <w:rsid w:val="00F2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8A3C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A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A7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A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A7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185BE5-0EF2-D745-A097-6422E041D766}" type="doc">
      <dgm:prSet loTypeId="urn:microsoft.com/office/officeart/2005/8/layout/matrix3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14EB4C9-FF0E-BE44-A474-A9A066884F91}">
      <dgm:prSet phldrT="[Text]"/>
      <dgm:spPr/>
      <dgm:t>
        <a:bodyPr/>
        <a:lstStyle/>
        <a:p>
          <a:pPr algn="ctr"/>
          <a:r>
            <a:rPr lang="en-US"/>
            <a:t>Sacco and Vanzetti</a:t>
          </a:r>
        </a:p>
        <a:p>
          <a:pPr algn="l"/>
          <a:r>
            <a:rPr lang="en-US"/>
            <a:t>-</a:t>
          </a:r>
        </a:p>
        <a:p>
          <a:pPr algn="l"/>
          <a:r>
            <a:rPr lang="en-US"/>
            <a:t>-</a:t>
          </a:r>
        </a:p>
        <a:p>
          <a:pPr algn="ctr"/>
          <a:r>
            <a:rPr lang="en-US"/>
            <a:t> </a:t>
          </a:r>
        </a:p>
      </dgm:t>
    </dgm:pt>
    <dgm:pt modelId="{DFC5DB55-7147-3F4B-9DDB-16587F80C3BF}" type="parTrans" cxnId="{639A715D-5B6F-894D-A24D-E47B264FF103}">
      <dgm:prSet/>
      <dgm:spPr/>
      <dgm:t>
        <a:bodyPr/>
        <a:lstStyle/>
        <a:p>
          <a:endParaRPr lang="en-US"/>
        </a:p>
      </dgm:t>
    </dgm:pt>
    <dgm:pt modelId="{8DEF4D72-742B-6945-80E6-7AC9A0033AD7}" type="sibTrans" cxnId="{639A715D-5B6F-894D-A24D-E47B264FF103}">
      <dgm:prSet/>
      <dgm:spPr/>
      <dgm:t>
        <a:bodyPr/>
        <a:lstStyle/>
        <a:p>
          <a:endParaRPr lang="en-US"/>
        </a:p>
      </dgm:t>
    </dgm:pt>
    <dgm:pt modelId="{4693979F-7C1A-C842-B039-72A5797DD335}">
      <dgm:prSet phldrT="[Text]"/>
      <dgm:spPr/>
      <dgm:t>
        <a:bodyPr/>
        <a:lstStyle/>
        <a:p>
          <a:pPr algn="ctr"/>
          <a:r>
            <a:rPr lang="en-US"/>
            <a:t>Klan Rises Again</a:t>
          </a:r>
        </a:p>
        <a:p>
          <a:pPr algn="l"/>
          <a:r>
            <a:rPr lang="en-US"/>
            <a:t>-</a:t>
          </a:r>
        </a:p>
        <a:p>
          <a:pPr algn="l"/>
          <a:r>
            <a:rPr lang="en-US"/>
            <a:t>-</a:t>
          </a:r>
        </a:p>
      </dgm:t>
    </dgm:pt>
    <dgm:pt modelId="{AD1718FB-8BBE-1342-B0B1-1B22ACD824E7}" type="parTrans" cxnId="{599E6BA5-20C5-FD48-8854-D2C778551B49}">
      <dgm:prSet/>
      <dgm:spPr/>
      <dgm:t>
        <a:bodyPr/>
        <a:lstStyle/>
        <a:p>
          <a:endParaRPr lang="en-US"/>
        </a:p>
      </dgm:t>
    </dgm:pt>
    <dgm:pt modelId="{6B7D7593-3769-D645-8ABC-E5CB65870D11}" type="sibTrans" cxnId="{599E6BA5-20C5-FD48-8854-D2C778551B49}">
      <dgm:prSet/>
      <dgm:spPr/>
      <dgm:t>
        <a:bodyPr/>
        <a:lstStyle/>
        <a:p>
          <a:endParaRPr lang="en-US"/>
        </a:p>
      </dgm:t>
    </dgm:pt>
    <dgm:pt modelId="{82775C15-3BE1-9045-B249-60DD46261D91}">
      <dgm:prSet phldrT="[Text]"/>
      <dgm:spPr/>
      <dgm:t>
        <a:bodyPr/>
        <a:lstStyle/>
        <a:p>
          <a:pPr algn="ctr"/>
          <a:r>
            <a:rPr lang="en-US"/>
            <a:t>The Quota System </a:t>
          </a:r>
        </a:p>
        <a:p>
          <a:pPr algn="l"/>
          <a:r>
            <a:rPr lang="en-US"/>
            <a:t>-</a:t>
          </a:r>
        </a:p>
        <a:p>
          <a:pPr algn="l"/>
          <a:r>
            <a:rPr lang="en-US"/>
            <a:t>-</a:t>
          </a:r>
        </a:p>
      </dgm:t>
    </dgm:pt>
    <dgm:pt modelId="{6DE7CF7F-53EE-A44A-87A3-DC4475256C92}" type="parTrans" cxnId="{C01A990D-9B88-494B-A8BA-166EA8D83482}">
      <dgm:prSet/>
      <dgm:spPr/>
      <dgm:t>
        <a:bodyPr/>
        <a:lstStyle/>
        <a:p>
          <a:endParaRPr lang="en-US"/>
        </a:p>
      </dgm:t>
    </dgm:pt>
    <dgm:pt modelId="{050B921B-16C6-4F4D-915C-AA4A318B9714}" type="sibTrans" cxnId="{C01A990D-9B88-494B-A8BA-166EA8D83482}">
      <dgm:prSet/>
      <dgm:spPr/>
      <dgm:t>
        <a:bodyPr/>
        <a:lstStyle/>
        <a:p>
          <a:endParaRPr lang="en-US"/>
        </a:p>
      </dgm:t>
    </dgm:pt>
    <dgm:pt modelId="{E4E6C5AA-8C98-984B-B6F7-CD317A713EFA}">
      <dgm:prSet phldrT="[Text]"/>
      <dgm:spPr/>
      <dgm:t>
        <a:bodyPr/>
        <a:lstStyle/>
        <a:p>
          <a:pPr algn="ctr"/>
          <a:r>
            <a:rPr lang="en-US"/>
            <a:t>Palmer Raids</a:t>
          </a:r>
        </a:p>
        <a:p>
          <a:pPr algn="l"/>
          <a:r>
            <a:rPr lang="en-US"/>
            <a:t>-</a:t>
          </a:r>
        </a:p>
        <a:p>
          <a:pPr algn="l"/>
          <a:endParaRPr lang="en-US"/>
        </a:p>
        <a:p>
          <a:pPr algn="l"/>
          <a:r>
            <a:rPr lang="en-US"/>
            <a:t>-</a:t>
          </a:r>
        </a:p>
      </dgm:t>
    </dgm:pt>
    <dgm:pt modelId="{C88319DF-D5D1-8A4D-A755-A0B03BF66CF3}" type="parTrans" cxnId="{E1F505F4-9B63-B145-985B-0B2B993C89E9}">
      <dgm:prSet/>
      <dgm:spPr/>
      <dgm:t>
        <a:bodyPr/>
        <a:lstStyle/>
        <a:p>
          <a:endParaRPr lang="en-US"/>
        </a:p>
      </dgm:t>
    </dgm:pt>
    <dgm:pt modelId="{38075049-F4DE-C543-B8DF-0DF302602D0B}" type="sibTrans" cxnId="{E1F505F4-9B63-B145-985B-0B2B993C89E9}">
      <dgm:prSet/>
      <dgm:spPr/>
      <dgm:t>
        <a:bodyPr/>
        <a:lstStyle/>
        <a:p>
          <a:endParaRPr lang="en-US"/>
        </a:p>
      </dgm:t>
    </dgm:pt>
    <dgm:pt modelId="{9887A58C-1B0E-0942-968C-1330BE16FCF1}" type="pres">
      <dgm:prSet presAssocID="{B1185BE5-0EF2-D745-A097-6422E041D766}" presName="matrix" presStyleCnt="0">
        <dgm:presLayoutVars>
          <dgm:chMax val="1"/>
          <dgm:dir/>
          <dgm:resizeHandles val="exact"/>
        </dgm:presLayoutVars>
      </dgm:prSet>
      <dgm:spPr/>
    </dgm:pt>
    <dgm:pt modelId="{7165F964-2C51-C045-91F5-EB30B6916860}" type="pres">
      <dgm:prSet presAssocID="{B1185BE5-0EF2-D745-A097-6422E041D766}" presName="diamond" presStyleLbl="bgShp" presStyleIdx="0" presStyleCnt="1"/>
      <dgm:spPr/>
    </dgm:pt>
    <dgm:pt modelId="{475E84AE-1CD5-6442-9A2D-320F8505E702}" type="pres">
      <dgm:prSet presAssocID="{B1185BE5-0EF2-D745-A097-6422E041D766}" presName="quad1" presStyleLbl="node1" presStyleIdx="0" presStyleCnt="4" custScaleX="10598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5DD093-A8AB-0640-B3ED-D01B86B040ED}" type="pres">
      <dgm:prSet presAssocID="{B1185BE5-0EF2-D745-A097-6422E041D766}" presName="quad2" presStyleLbl="node1" presStyleIdx="1" presStyleCnt="4" custScaleX="101587" custLinFactNeighborX="6105" custLinFactNeighborY="6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EDBCA2-D3D4-BF40-853A-804F8C1E32A1}" type="pres">
      <dgm:prSet presAssocID="{B1185BE5-0EF2-D745-A097-6422E041D766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E6AFF6-5F30-424B-A937-8E566045E2A4}" type="pres">
      <dgm:prSet presAssocID="{B1185BE5-0EF2-D745-A097-6422E041D766}" presName="quad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78F8132-E98C-2B43-BBEB-31DD771CEDDC}" type="presOf" srcId="{D14EB4C9-FF0E-BE44-A474-A9A066884F91}" destId="{475E84AE-1CD5-6442-9A2D-320F8505E702}" srcOrd="0" destOrd="0" presId="urn:microsoft.com/office/officeart/2005/8/layout/matrix3"/>
    <dgm:cxn modelId="{953A6572-B459-814E-A35A-8C217C59E659}" type="presOf" srcId="{82775C15-3BE1-9045-B249-60DD46261D91}" destId="{4FEDBCA2-D3D4-BF40-853A-804F8C1E32A1}" srcOrd="0" destOrd="0" presId="urn:microsoft.com/office/officeart/2005/8/layout/matrix3"/>
    <dgm:cxn modelId="{2724CEE8-C545-1F42-BC32-1D551C228081}" type="presOf" srcId="{4693979F-7C1A-C842-B039-72A5797DD335}" destId="{615DD093-A8AB-0640-B3ED-D01B86B040ED}" srcOrd="0" destOrd="0" presId="urn:microsoft.com/office/officeart/2005/8/layout/matrix3"/>
    <dgm:cxn modelId="{5E362398-2F01-AC49-85D7-2EE900DB8F53}" type="presOf" srcId="{B1185BE5-0EF2-D745-A097-6422E041D766}" destId="{9887A58C-1B0E-0942-968C-1330BE16FCF1}" srcOrd="0" destOrd="0" presId="urn:microsoft.com/office/officeart/2005/8/layout/matrix3"/>
    <dgm:cxn modelId="{639A715D-5B6F-894D-A24D-E47B264FF103}" srcId="{B1185BE5-0EF2-D745-A097-6422E041D766}" destId="{D14EB4C9-FF0E-BE44-A474-A9A066884F91}" srcOrd="0" destOrd="0" parTransId="{DFC5DB55-7147-3F4B-9DDB-16587F80C3BF}" sibTransId="{8DEF4D72-742B-6945-80E6-7AC9A0033AD7}"/>
    <dgm:cxn modelId="{D10B86B6-FA34-B247-A619-756B417016DA}" type="presOf" srcId="{E4E6C5AA-8C98-984B-B6F7-CD317A713EFA}" destId="{D3E6AFF6-5F30-424B-A937-8E566045E2A4}" srcOrd="0" destOrd="0" presId="urn:microsoft.com/office/officeart/2005/8/layout/matrix3"/>
    <dgm:cxn modelId="{599E6BA5-20C5-FD48-8854-D2C778551B49}" srcId="{B1185BE5-0EF2-D745-A097-6422E041D766}" destId="{4693979F-7C1A-C842-B039-72A5797DD335}" srcOrd="1" destOrd="0" parTransId="{AD1718FB-8BBE-1342-B0B1-1B22ACD824E7}" sibTransId="{6B7D7593-3769-D645-8ABC-E5CB65870D11}"/>
    <dgm:cxn modelId="{C01A990D-9B88-494B-A8BA-166EA8D83482}" srcId="{B1185BE5-0EF2-D745-A097-6422E041D766}" destId="{82775C15-3BE1-9045-B249-60DD46261D91}" srcOrd="2" destOrd="0" parTransId="{6DE7CF7F-53EE-A44A-87A3-DC4475256C92}" sibTransId="{050B921B-16C6-4F4D-915C-AA4A318B9714}"/>
    <dgm:cxn modelId="{E1F505F4-9B63-B145-985B-0B2B993C89E9}" srcId="{B1185BE5-0EF2-D745-A097-6422E041D766}" destId="{E4E6C5AA-8C98-984B-B6F7-CD317A713EFA}" srcOrd="3" destOrd="0" parTransId="{C88319DF-D5D1-8A4D-A755-A0B03BF66CF3}" sibTransId="{38075049-F4DE-C543-B8DF-0DF302602D0B}"/>
    <dgm:cxn modelId="{C8415C39-5903-424C-8559-434777762718}" type="presParOf" srcId="{9887A58C-1B0E-0942-968C-1330BE16FCF1}" destId="{7165F964-2C51-C045-91F5-EB30B6916860}" srcOrd="0" destOrd="0" presId="urn:microsoft.com/office/officeart/2005/8/layout/matrix3"/>
    <dgm:cxn modelId="{DF7F0CBD-21EF-024D-BA55-EC728A62D77F}" type="presParOf" srcId="{9887A58C-1B0E-0942-968C-1330BE16FCF1}" destId="{475E84AE-1CD5-6442-9A2D-320F8505E702}" srcOrd="1" destOrd="0" presId="urn:microsoft.com/office/officeart/2005/8/layout/matrix3"/>
    <dgm:cxn modelId="{4625D1A8-4AA8-C442-A408-ADDDC4AB4B19}" type="presParOf" srcId="{9887A58C-1B0E-0942-968C-1330BE16FCF1}" destId="{615DD093-A8AB-0640-B3ED-D01B86B040ED}" srcOrd="2" destOrd="0" presId="urn:microsoft.com/office/officeart/2005/8/layout/matrix3"/>
    <dgm:cxn modelId="{D4B4DFCD-6F6A-3146-8F21-1C658C72FD4C}" type="presParOf" srcId="{9887A58C-1B0E-0942-968C-1330BE16FCF1}" destId="{4FEDBCA2-D3D4-BF40-853A-804F8C1E32A1}" srcOrd="3" destOrd="0" presId="urn:microsoft.com/office/officeart/2005/8/layout/matrix3"/>
    <dgm:cxn modelId="{56738B5D-21B0-BC49-B44B-9DDCBBCF4E1E}" type="presParOf" srcId="{9887A58C-1B0E-0942-968C-1330BE16FCF1}" destId="{D3E6AFF6-5F30-424B-A937-8E566045E2A4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65F964-2C51-C045-91F5-EB30B6916860}">
      <dsp:nvSpPr>
        <dsp:cNvPr id="0" name=""/>
        <dsp:cNvSpPr/>
      </dsp:nvSpPr>
      <dsp:spPr>
        <a:xfrm>
          <a:off x="857250" y="0"/>
          <a:ext cx="5943600" cy="5943600"/>
        </a:xfrm>
        <a:prstGeom prst="diamond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75E84AE-1CD5-6442-9A2D-320F8505E702}">
      <dsp:nvSpPr>
        <dsp:cNvPr id="0" name=""/>
        <dsp:cNvSpPr/>
      </dsp:nvSpPr>
      <dsp:spPr>
        <a:xfrm>
          <a:off x="1352548" y="564642"/>
          <a:ext cx="2456690" cy="231800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Sacco and Vanzetti</a:t>
          </a:r>
        </a:p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-</a:t>
          </a:r>
        </a:p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-</a:t>
          </a:r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 </a:t>
          </a:r>
        </a:p>
      </dsp:txBody>
      <dsp:txXfrm>
        <a:off x="1465704" y="677798"/>
        <a:ext cx="2230378" cy="2091692"/>
      </dsp:txXfrm>
    </dsp:sp>
    <dsp:sp modelId="{615DD093-A8AB-0640-B3ED-D01B86B040ED}">
      <dsp:nvSpPr>
        <dsp:cNvPr id="0" name=""/>
        <dsp:cNvSpPr/>
      </dsp:nvSpPr>
      <dsp:spPr>
        <a:xfrm>
          <a:off x="4041324" y="566055"/>
          <a:ext cx="2354790" cy="231800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Klan Rises Again</a:t>
          </a:r>
        </a:p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-</a:t>
          </a:r>
        </a:p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-</a:t>
          </a:r>
        </a:p>
      </dsp:txBody>
      <dsp:txXfrm>
        <a:off x="4154480" y="679211"/>
        <a:ext cx="2128478" cy="2091692"/>
      </dsp:txXfrm>
    </dsp:sp>
    <dsp:sp modelId="{4FEDBCA2-D3D4-BF40-853A-804F8C1E32A1}">
      <dsp:nvSpPr>
        <dsp:cNvPr id="0" name=""/>
        <dsp:cNvSpPr/>
      </dsp:nvSpPr>
      <dsp:spPr>
        <a:xfrm>
          <a:off x="1421892" y="3060954"/>
          <a:ext cx="2318004" cy="231800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The Quota System </a:t>
          </a:r>
        </a:p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-</a:t>
          </a:r>
        </a:p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-</a:t>
          </a:r>
        </a:p>
      </dsp:txBody>
      <dsp:txXfrm>
        <a:off x="1535048" y="3174110"/>
        <a:ext cx="2091692" cy="2091692"/>
      </dsp:txXfrm>
    </dsp:sp>
    <dsp:sp modelId="{D3E6AFF6-5F30-424B-A937-8E566045E2A4}">
      <dsp:nvSpPr>
        <dsp:cNvPr id="0" name=""/>
        <dsp:cNvSpPr/>
      </dsp:nvSpPr>
      <dsp:spPr>
        <a:xfrm>
          <a:off x="3918204" y="3060954"/>
          <a:ext cx="2318004" cy="231800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Palmer Raids</a:t>
          </a:r>
        </a:p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-</a:t>
          </a:r>
        </a:p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-</a:t>
          </a:r>
        </a:p>
      </dsp:txBody>
      <dsp:txXfrm>
        <a:off x="4031360" y="3174110"/>
        <a:ext cx="2091692" cy="20916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2016-10-31T01:58:00Z</dcterms:created>
  <dcterms:modified xsi:type="dcterms:W3CDTF">2016-10-31T02:04:00Z</dcterms:modified>
</cp:coreProperties>
</file>