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08" w:rsidRPr="00FC1908" w:rsidRDefault="00FC1908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1908">
        <w:rPr>
          <w:rFonts w:ascii="Times New Roman" w:eastAsia="Times New Roman" w:hAnsi="Times New Roman" w:cs="Times New Roman"/>
          <w:b/>
          <w:bCs/>
          <w:sz w:val="36"/>
          <w:szCs w:val="36"/>
        </w:rPr>
        <w:t>Name____________________</w:t>
      </w:r>
    </w:p>
    <w:p w:rsidR="00FC1908" w:rsidRPr="00FC1908" w:rsidRDefault="00FC1908" w:rsidP="00FC19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19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Origins of Progressivism</w:t>
      </w:r>
    </w:p>
    <w:p w:rsidR="00FC1908" w:rsidRPr="00FC1908" w:rsidRDefault="00FC1908" w:rsidP="00FC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08">
        <w:rPr>
          <w:rFonts w:ascii="Times New Roman" w:eastAsia="Times New Roman" w:hAnsi="Times New Roman" w:cs="Times New Roman"/>
          <w:sz w:val="24"/>
          <w:szCs w:val="24"/>
        </w:rPr>
        <w:t>As you read about the era of reform, take notes about the goals, reformers, and successes of the reform movements.</w:t>
      </w:r>
    </w:p>
    <w:tbl>
      <w:tblPr>
        <w:tblW w:w="105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50"/>
        <w:gridCol w:w="3420"/>
        <w:gridCol w:w="4860"/>
      </w:tblGrid>
      <w:tr w:rsidR="00FC1908" w:rsidRPr="00FC1908" w:rsidTr="0028122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Reforms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and Groups Involved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Successes (laws, legal decisions, etc.)</w:t>
            </w:r>
          </w:p>
        </w:tc>
      </w:tr>
      <w:tr w:rsidR="00FC1908" w:rsidRPr="00FC1908" w:rsidTr="00281220">
        <w:trPr>
          <w:trHeight w:val="13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1. Social welfare reform movement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rPr>
          <w:trHeight w:val="125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2. Moral reform movement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rPr>
          <w:trHeight w:val="124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3. Economic reform movement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rPr>
          <w:trHeight w:val="126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4. Movement for industrial efficiency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rPr>
          <w:trHeight w:val="123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5. Movement to protect workers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Political Reforms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and Groups Involved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Successes (laws, legal decisions, etc.)</w:t>
            </w:r>
          </w:p>
        </w:tc>
      </w:tr>
      <w:tr w:rsidR="00FC1908" w:rsidRPr="00FC1908" w:rsidTr="00281220">
        <w:trPr>
          <w:trHeight w:val="124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6. Movement to reform local government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rPr>
          <w:trHeight w:val="123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7. State reform of big business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08" w:rsidRPr="00FC1908" w:rsidTr="00281220">
        <w:trPr>
          <w:trHeight w:val="143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8. Movement for election reform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81220" w:rsidRDefault="00281220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1908" w:rsidRPr="00FC1908" w:rsidRDefault="00FC1908" w:rsidP="00FC1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1908">
        <w:rPr>
          <w:rFonts w:ascii="Times New Roman" w:eastAsia="Times New Roman" w:hAnsi="Times New Roman" w:cs="Times New Roman"/>
          <w:b/>
          <w:bCs/>
          <w:sz w:val="36"/>
          <w:szCs w:val="36"/>
        </w:rPr>
        <w:t>Name____________________</w:t>
      </w:r>
    </w:p>
    <w:p w:rsidR="00FC1908" w:rsidRPr="00FC1908" w:rsidRDefault="00FC1908" w:rsidP="00FC19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19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Origins of Progressivism</w:t>
      </w:r>
    </w:p>
    <w:p w:rsidR="00FC1908" w:rsidRPr="00FC1908" w:rsidRDefault="00FC1908" w:rsidP="00FC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908">
        <w:rPr>
          <w:rFonts w:ascii="Times New Roman" w:eastAsia="Times New Roman" w:hAnsi="Times New Roman" w:cs="Times New Roman"/>
          <w:sz w:val="24"/>
          <w:szCs w:val="24"/>
        </w:rPr>
        <w:t>As you read about the era of reform, take notes about the goals, reformers, and successes of the reform movements.</w:t>
      </w:r>
    </w:p>
    <w:tbl>
      <w:tblPr>
        <w:tblW w:w="9648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520"/>
        <w:gridCol w:w="3384"/>
        <w:gridCol w:w="3744"/>
      </w:tblGrid>
      <w:tr w:rsidR="00FC1908" w:rsidRPr="00FC1908" w:rsidTr="00FC19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Reforms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and Groups Involved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Successes (laws, legal decisions, etc.)</w:t>
            </w:r>
          </w:p>
        </w:tc>
      </w:tr>
      <w:tr w:rsidR="00FC1908" w:rsidRPr="00FC1908" w:rsidTr="00FC1908">
        <w:trPr>
          <w:trHeight w:val="13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Social welfare reform movement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YMCA, Salvation Army, settlement houses, Florence Kelley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Variety of Public services,</w:t>
            </w:r>
          </w:p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Illinois Factory Act</w:t>
            </w:r>
          </w:p>
        </w:tc>
      </w:tr>
      <w:tr w:rsidR="00FC1908" w:rsidRPr="00FC1908" w:rsidTr="00FC1908">
        <w:trPr>
          <w:trHeight w:val="12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2. Moral reform movement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SCTU, Frances Willard, Anti-Saloon League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Prohibition adopted by many town and state governments</w:t>
            </w:r>
          </w:p>
        </w:tc>
      </w:tr>
      <w:tr w:rsidR="00FC1908" w:rsidRPr="00FC1908" w:rsidTr="00FC1908">
        <w:trPr>
          <w:trHeight w:val="12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3. Economic reform movement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Henry George, Edward Bellamy, Eugene V. Debs, American Socialist party, muckrakers, Ida M. Tarbell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Exposure of corruption in the press</w:t>
            </w:r>
          </w:p>
        </w:tc>
      </w:tr>
      <w:tr w:rsidR="00FC1908" w:rsidRPr="00FC1908" w:rsidTr="00FC1908">
        <w:trPr>
          <w:trHeight w:val="126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4. Movement for industrial efficiency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Winslow Taylor, Ford Motor Co., Henry Ford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Ford Assembly line, Five dollar day</w:t>
            </w:r>
          </w:p>
        </w:tc>
      </w:tr>
      <w:tr w:rsidR="00FC1908" w:rsidRPr="00FC1908" w:rsidTr="00FC1908">
        <w:trPr>
          <w:trHeight w:val="12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5. Movement to protect workers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Child Labor Committee, Louis Brandeis, Florence Kelley, Josephine </w:t>
            </w:r>
            <w:proofErr w:type="spellStart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Goldmark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Keating-Owen Act, state child-labor laws, Muller v. Oregon, Bunting v. Oregon, workers’ compensation laws</w:t>
            </w:r>
          </w:p>
        </w:tc>
      </w:tr>
      <w:tr w:rsidR="00FC1908" w:rsidRPr="00FC1908" w:rsidTr="00FC190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Political Reforms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and Groups Involved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Successes (laws, legal decisions, etc.)</w:t>
            </w:r>
          </w:p>
        </w:tc>
      </w:tr>
      <w:tr w:rsidR="00FC1908" w:rsidRPr="00FC1908" w:rsidTr="00FC1908">
        <w:trPr>
          <w:trHeight w:val="12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6. Movement to reform local government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Hazen </w:t>
            </w:r>
            <w:proofErr w:type="spellStart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Pingree</w:t>
            </w:r>
            <w:proofErr w:type="spellEnd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, Tom Johnson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 and council-manager forms of govt. adopted, the property tax, public ownership of utilities, and other economic reforms</w:t>
            </w:r>
          </w:p>
        </w:tc>
      </w:tr>
      <w:tr w:rsidR="00FC1908" w:rsidRPr="00FC1908" w:rsidTr="00FC1908">
        <w:trPr>
          <w:trHeight w:val="12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7. State reform of big business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M. La </w:t>
            </w:r>
            <w:proofErr w:type="spellStart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Follette</w:t>
            </w:r>
            <w:proofErr w:type="spellEnd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Charles B. </w:t>
            </w:r>
            <w:proofErr w:type="spellStart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Aycock</w:t>
            </w:r>
            <w:proofErr w:type="spellEnd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, Albert B. Cummins, Joseph M. Folk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WI laws regulating RRs</w:t>
            </w:r>
          </w:p>
        </w:tc>
      </w:tr>
      <w:tr w:rsidR="00FC1908" w:rsidRPr="00FC1908" w:rsidTr="00FC1908">
        <w:trPr>
          <w:trHeight w:val="14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8. Movement for election reform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S. </w:t>
            </w:r>
            <w:proofErr w:type="spellStart"/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U’Ren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908" w:rsidRPr="00FC1908" w:rsidRDefault="00FC1908" w:rsidP="00FC1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>States adopted the secret ballot, initiative, referendum, recall, and direct primary, 17</w:t>
            </w: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Amendment</w:t>
            </w:r>
          </w:p>
        </w:tc>
      </w:tr>
    </w:tbl>
    <w:p w:rsidR="00633D41" w:rsidRDefault="00633D41"/>
    <w:sectPr w:rsidR="00633D41" w:rsidSect="0028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908"/>
    <w:rsid w:val="000635DD"/>
    <w:rsid w:val="00281220"/>
    <w:rsid w:val="003237C4"/>
    <w:rsid w:val="00633D41"/>
    <w:rsid w:val="007867FD"/>
    <w:rsid w:val="00BF2902"/>
    <w:rsid w:val="00DC5D03"/>
    <w:rsid w:val="00EA6BFD"/>
    <w:rsid w:val="00FC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1"/>
  </w:style>
  <w:style w:type="paragraph" w:styleId="Heading1">
    <w:name w:val="heading 1"/>
    <w:basedOn w:val="Normal"/>
    <w:link w:val="Heading1Char"/>
    <w:uiPriority w:val="9"/>
    <w:qFormat/>
    <w:rsid w:val="00FC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1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19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NEW OWNER</cp:lastModifiedBy>
  <cp:revision>3</cp:revision>
  <dcterms:created xsi:type="dcterms:W3CDTF">2009-02-08T07:32:00Z</dcterms:created>
  <dcterms:modified xsi:type="dcterms:W3CDTF">2009-05-20T13:55:00Z</dcterms:modified>
</cp:coreProperties>
</file>