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6" w:type="dxa"/>
        <w:tblInd w:w="-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7266"/>
      </w:tblGrid>
      <w:tr w:rsidR="00296125" w:rsidRPr="00296125" w:rsidTr="00296125">
        <w:trPr>
          <w:trHeight w:val="3710"/>
        </w:trPr>
        <w:tc>
          <w:tcPr>
            <w:tcW w:w="76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6125" w:rsidRPr="00296125" w:rsidRDefault="00296125" w:rsidP="00296125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textAlignment w:val="baseline"/>
              <w:rPr>
                <w:rFonts w:ascii="Amatic SC" w:eastAsia="Times New Roman" w:hAnsi="Amatic SC" w:cs="Times New Roman"/>
                <w:b/>
                <w:bCs/>
                <w:sz w:val="48"/>
                <w:szCs w:val="48"/>
              </w:rPr>
            </w:pPr>
            <w:r w:rsidRPr="00296125">
              <w:rPr>
                <w:rFonts w:ascii="Amatic SC" w:hAnsi="Amatic SC" w:cs="Times New Roman"/>
                <w:b/>
                <w:bCs/>
                <w:noProof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95462" wp14:editId="7D571DD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-1133475</wp:posOffset>
                      </wp:positionV>
                      <wp:extent cx="9372600" cy="10287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125" w:rsidRPr="00296125" w:rsidRDefault="00296125" w:rsidP="00296125">
                                  <w:pPr>
                                    <w:jc w:val="center"/>
                                    <w:rPr>
                                      <w:rFonts w:ascii="Apple Chancery" w:hAnsi="Apple Chancery" w:cs="Apple Chancery"/>
                                      <w:b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296125">
                                    <w:rPr>
                                      <w:rFonts w:ascii="Apple Chancery" w:hAnsi="Apple Chancery" w:cs="Apple Chancery"/>
                                      <w:b/>
                                      <w:sz w:val="72"/>
                                      <w:szCs w:val="72"/>
                                      <w:u w:val="single"/>
                                    </w:rPr>
                                    <w:t>Why didn’t people resist the Holocaust?</w:t>
                                  </w:r>
                                </w:p>
                                <w:p w:rsidR="00296125" w:rsidRPr="00296125" w:rsidRDefault="00296125" w:rsidP="00296125">
                                  <w:pPr>
                                    <w:rPr>
                                      <w:rFonts w:ascii="Times" w:eastAsia="Times New Roman" w:hAnsi="Times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6125" w:rsidRDefault="002961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.45pt;margin-top:-89.2pt;width:738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" filled="f" stroked="f">
                      <v:textbox>
                        <w:txbxContent>
                          <w:p w:rsidR="00296125" w:rsidRPr="00296125" w:rsidRDefault="00296125" w:rsidP="00296125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96125">
                              <w:rPr>
                                <w:rFonts w:ascii="Apple Chancery" w:hAnsi="Apple Chancery" w:cs="Apple Chancery"/>
                                <w:b/>
                                <w:sz w:val="72"/>
                                <w:szCs w:val="72"/>
                                <w:u w:val="single"/>
                              </w:rPr>
                              <w:t>Why didn’t people resist the Holocaust?</w:t>
                            </w:r>
                          </w:p>
                          <w:p w:rsidR="00296125" w:rsidRPr="00296125" w:rsidRDefault="00296125" w:rsidP="0029612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6125" w:rsidRDefault="00296125"/>
                        </w:txbxContent>
                      </v:textbox>
                    </v:shape>
                  </w:pict>
                </mc:Fallback>
              </mc:AlternateContent>
            </w:r>
            <w:r w:rsidRPr="00296125"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  <w:t>The Power of the Germans</w:t>
            </w:r>
          </w:p>
        </w:tc>
        <w:tc>
          <w:tcPr>
            <w:tcW w:w="72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6125" w:rsidRPr="00296125" w:rsidRDefault="00296125" w:rsidP="00296125">
            <w:pPr>
              <w:spacing w:after="320"/>
              <w:jc w:val="center"/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</w:pPr>
            <w:r w:rsidRPr="00296125"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  <w:t>2.) German Tactics</w:t>
            </w:r>
          </w:p>
        </w:tc>
      </w:tr>
      <w:tr w:rsidR="00296125" w:rsidRPr="00296125" w:rsidTr="00296125">
        <w:trPr>
          <w:trHeight w:val="3246"/>
        </w:trPr>
        <w:tc>
          <w:tcPr>
            <w:tcW w:w="76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6125" w:rsidRPr="00296125" w:rsidRDefault="00296125" w:rsidP="00296125">
            <w:pPr>
              <w:spacing w:after="320"/>
              <w:jc w:val="center"/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</w:pPr>
            <w:r w:rsidRPr="00296125"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  <w:t>3.) Isolation of Jews and Lack of Weapons</w:t>
            </w:r>
          </w:p>
          <w:p w:rsidR="00296125" w:rsidRPr="00296125" w:rsidRDefault="00296125" w:rsidP="00296125">
            <w:pPr>
              <w:spacing w:after="320"/>
              <w:jc w:val="center"/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</w:pPr>
          </w:p>
          <w:p w:rsidR="00296125" w:rsidRPr="00296125" w:rsidRDefault="00296125" w:rsidP="00296125">
            <w:pPr>
              <w:spacing w:after="320"/>
              <w:jc w:val="center"/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</w:pPr>
          </w:p>
          <w:p w:rsidR="00296125" w:rsidRPr="00296125" w:rsidRDefault="00296125" w:rsidP="00296125">
            <w:pPr>
              <w:spacing w:after="320"/>
              <w:jc w:val="center"/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</w:pPr>
          </w:p>
          <w:p w:rsidR="00296125" w:rsidRPr="00296125" w:rsidRDefault="00296125" w:rsidP="00296125">
            <w:pPr>
              <w:spacing w:after="32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8C821" wp14:editId="1492450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496570</wp:posOffset>
                      </wp:positionV>
                      <wp:extent cx="9486900" cy="1143000"/>
                      <wp:effectExtent l="0" t="0" r="381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125" w:rsidRPr="00296125" w:rsidRDefault="00296125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296125">
                                    <w:rPr>
                                      <w:u w:val="single"/>
                                    </w:rPr>
                                    <w:t xml:space="preserve">Holocaust Victim Summary: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7.45pt;margin-top:39.1pt;width:747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" filled="f" strokecolor="black [3213]">
                      <v:textbox>
                        <w:txbxContent>
                          <w:p w:rsidR="00296125" w:rsidRPr="00296125" w:rsidRDefault="00296125">
                            <w:pPr>
                              <w:rPr>
                                <w:u w:val="single"/>
                              </w:rPr>
                            </w:pPr>
                            <w:r w:rsidRPr="00296125">
                              <w:rPr>
                                <w:u w:val="single"/>
                              </w:rPr>
                              <w:t xml:space="preserve">Holocaust Victim Summary: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6125" w:rsidRPr="00296125" w:rsidRDefault="00296125" w:rsidP="00296125">
            <w:pPr>
              <w:spacing w:after="3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296125">
              <w:rPr>
                <w:rFonts w:ascii="Amatic SC" w:hAnsi="Amatic SC" w:cs="Times New Roman"/>
                <w:b/>
                <w:bCs/>
                <w:sz w:val="48"/>
                <w:szCs w:val="48"/>
                <w:u w:val="single"/>
              </w:rPr>
              <w:t>4.) Secrecy of Deportation</w:t>
            </w:r>
          </w:p>
        </w:tc>
        <w:bookmarkStart w:id="0" w:name="_GoBack"/>
        <w:bookmarkEnd w:id="0"/>
      </w:tr>
    </w:tbl>
    <w:p w:rsidR="00FB25B5" w:rsidRDefault="00FB25B5" w:rsidP="00296125"/>
    <w:sectPr w:rsidR="00FB25B5" w:rsidSect="0029612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2B8"/>
    <w:multiLevelType w:val="multilevel"/>
    <w:tmpl w:val="9472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55928"/>
    <w:multiLevelType w:val="multilevel"/>
    <w:tmpl w:val="12A0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A310D"/>
    <w:multiLevelType w:val="multilevel"/>
    <w:tmpl w:val="E12C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25"/>
    <w:rsid w:val="00296125"/>
    <w:rsid w:val="00F22D02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A3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2017-01-08T18:02:00Z</cp:lastPrinted>
  <dcterms:created xsi:type="dcterms:W3CDTF">2017-01-08T17:57:00Z</dcterms:created>
  <dcterms:modified xsi:type="dcterms:W3CDTF">2017-01-08T18:02:00Z</dcterms:modified>
</cp:coreProperties>
</file>