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Two Historical Narratives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F278F">
        <w:rPr>
          <w:rFonts w:ascii="Arial-ItalicMT" w:hAnsi="Arial-ItalicMT" w:cs="Arial-ItalicMT"/>
          <w:b/>
          <w:i/>
          <w:iCs/>
          <w:sz w:val="24"/>
          <w:szCs w:val="24"/>
        </w:rPr>
        <w:t>Source: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Excerpts from “Three Narratives of our Humanity” by John W. Dower,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1996. The following is from a book written by a historian about how people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remember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wars. John W. Dower explains the two different ways that the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dropping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of the atomic bombs on Hiroshima and Nagasaki is remembered.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Hiroshima as Victimization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Japanese still recall the war experience </w:t>
      </w:r>
      <w:r>
        <w:rPr>
          <w:rFonts w:ascii="ArialMT" w:hAnsi="ArialMT" w:cs="ArialMT"/>
          <w:sz w:val="24"/>
          <w:szCs w:val="24"/>
        </w:rPr>
        <w:t xml:space="preserve">primarily in terms of their own </w:t>
      </w:r>
      <w:r>
        <w:rPr>
          <w:rFonts w:ascii="ArialMT" w:hAnsi="ArialMT" w:cs="ArialMT"/>
          <w:sz w:val="24"/>
          <w:szCs w:val="24"/>
        </w:rPr>
        <w:t>victimization. For them, World War II calls t</w:t>
      </w:r>
      <w:r>
        <w:rPr>
          <w:rFonts w:ascii="ArialMT" w:hAnsi="ArialMT" w:cs="ArialMT"/>
          <w:sz w:val="24"/>
          <w:szCs w:val="24"/>
        </w:rPr>
        <w:t xml:space="preserve">o mind the deaths of family and </w:t>
      </w:r>
      <w:r>
        <w:rPr>
          <w:rFonts w:ascii="ArialMT" w:hAnsi="ArialMT" w:cs="ArialMT"/>
          <w:sz w:val="24"/>
          <w:szCs w:val="24"/>
        </w:rPr>
        <w:t>acquaintances on distant battlefields, an</w:t>
      </w:r>
      <w:r>
        <w:rPr>
          <w:rFonts w:ascii="ArialMT" w:hAnsi="ArialMT" w:cs="ArialMT"/>
          <w:sz w:val="24"/>
          <w:szCs w:val="24"/>
        </w:rPr>
        <w:t xml:space="preserve">d, more vividly, the prolonged, </w:t>
      </w:r>
      <w:r>
        <w:rPr>
          <w:rFonts w:ascii="ArialMT" w:hAnsi="ArialMT" w:cs="ArialMT"/>
          <w:sz w:val="24"/>
          <w:szCs w:val="24"/>
        </w:rPr>
        <w:t>syste</w:t>
      </w:r>
      <w:r>
        <w:rPr>
          <w:rFonts w:ascii="ArialMT" w:hAnsi="ArialMT" w:cs="ArialMT"/>
          <w:sz w:val="24"/>
          <w:szCs w:val="24"/>
        </w:rPr>
        <w:t xml:space="preserve">matic bombings of their cities. 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it is argued that the nuclear bombing of Hiros</w:t>
      </w:r>
      <w:r>
        <w:rPr>
          <w:rFonts w:ascii="ArialMT" w:hAnsi="ArialMT" w:cs="ArialMT"/>
          <w:sz w:val="24"/>
          <w:szCs w:val="24"/>
        </w:rPr>
        <w:t xml:space="preserve">hima was necessary to shock the </w:t>
      </w:r>
      <w:r>
        <w:rPr>
          <w:rFonts w:ascii="ArialMT" w:hAnsi="ArialMT" w:cs="ArialMT"/>
          <w:sz w:val="24"/>
          <w:szCs w:val="24"/>
        </w:rPr>
        <w:t>Japanese to surrender, how does one justify the</w:t>
      </w:r>
      <w:r>
        <w:rPr>
          <w:rFonts w:ascii="ArialMT" w:hAnsi="ArialMT" w:cs="ArialMT"/>
          <w:sz w:val="24"/>
          <w:szCs w:val="24"/>
        </w:rPr>
        <w:t xml:space="preserve"> hasty bombing of Nagasaki only </w:t>
      </w:r>
      <w:r>
        <w:rPr>
          <w:rFonts w:ascii="ArialMT" w:hAnsi="ArialMT" w:cs="ArialMT"/>
          <w:sz w:val="24"/>
          <w:szCs w:val="24"/>
        </w:rPr>
        <w:t>three days later, before the Japanese had ti</w:t>
      </w:r>
      <w:r>
        <w:rPr>
          <w:rFonts w:ascii="ArialMT" w:hAnsi="ArialMT" w:cs="ArialMT"/>
          <w:sz w:val="24"/>
          <w:szCs w:val="24"/>
        </w:rPr>
        <w:t xml:space="preserve">me to investigate Hiroshima and </w:t>
      </w:r>
      <w:r>
        <w:rPr>
          <w:rFonts w:ascii="ArialMT" w:hAnsi="ArialMT" w:cs="ArialMT"/>
          <w:sz w:val="24"/>
          <w:szCs w:val="24"/>
        </w:rPr>
        <w:t>formulate a response?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Hiroshima as Triumph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most Americans, Hiroshima—the shattered, atomized, irradiated city –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remains largely a symbol of triumph – marking</w:t>
      </w:r>
      <w:r>
        <w:rPr>
          <w:rFonts w:ascii="ArialMT" w:hAnsi="ArialMT" w:cs="ArialMT"/>
          <w:sz w:val="24"/>
          <w:szCs w:val="24"/>
        </w:rPr>
        <w:t xml:space="preserve"> the end of a horrendous global </w:t>
      </w:r>
      <w:r>
        <w:rPr>
          <w:rFonts w:ascii="ArialMT" w:hAnsi="ArialMT" w:cs="ArialMT"/>
          <w:sz w:val="24"/>
          <w:szCs w:val="24"/>
        </w:rPr>
        <w:t>conflict and the effective demonstration of a we</w:t>
      </w:r>
      <w:r>
        <w:rPr>
          <w:rFonts w:ascii="ArialMT" w:hAnsi="ArialMT" w:cs="ArialMT"/>
          <w:sz w:val="24"/>
          <w:szCs w:val="24"/>
        </w:rPr>
        <w:t xml:space="preserve">apon that has prevented another </w:t>
      </w:r>
      <w:r>
        <w:rPr>
          <w:rFonts w:ascii="ArialMT" w:hAnsi="ArialMT" w:cs="ArialMT"/>
          <w:sz w:val="24"/>
          <w:szCs w:val="24"/>
        </w:rPr>
        <w:t>world war.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is hard to imagine that the Japanese wou</w:t>
      </w:r>
      <w:r>
        <w:rPr>
          <w:rFonts w:ascii="ArialMT" w:hAnsi="ArialMT" w:cs="ArialMT"/>
          <w:sz w:val="24"/>
          <w:szCs w:val="24"/>
        </w:rPr>
        <w:t xml:space="preserve">ld have surrendered without the </w:t>
      </w:r>
      <w:r>
        <w:rPr>
          <w:rFonts w:ascii="ArialMT" w:hAnsi="ArialMT" w:cs="ArialMT"/>
          <w:sz w:val="24"/>
          <w:szCs w:val="24"/>
        </w:rPr>
        <w:t>atomic bomb. Japanese battle plans that we</w:t>
      </w:r>
      <w:r>
        <w:rPr>
          <w:rFonts w:ascii="ArialMT" w:hAnsi="ArialMT" w:cs="ArialMT"/>
          <w:sz w:val="24"/>
          <w:szCs w:val="24"/>
        </w:rPr>
        <w:t xml:space="preserve">re in place when the bombs were </w:t>
      </w:r>
      <w:r>
        <w:rPr>
          <w:rFonts w:ascii="ArialMT" w:hAnsi="ArialMT" w:cs="ArialMT"/>
          <w:sz w:val="24"/>
          <w:szCs w:val="24"/>
        </w:rPr>
        <w:t>dropped called for a massive, suicidal defense of</w:t>
      </w:r>
      <w:r>
        <w:rPr>
          <w:rFonts w:ascii="ArialMT" w:hAnsi="ArialMT" w:cs="ArialMT"/>
          <w:sz w:val="24"/>
          <w:szCs w:val="24"/>
        </w:rPr>
        <w:t xml:space="preserve"> the home islands, in which the </w:t>
      </w:r>
      <w:r>
        <w:rPr>
          <w:rFonts w:ascii="ArialMT" w:hAnsi="ArialMT" w:cs="ArialMT"/>
          <w:sz w:val="24"/>
          <w:szCs w:val="24"/>
        </w:rPr>
        <w:t>imperial government would mobilize not only severa</w:t>
      </w:r>
      <w:r>
        <w:rPr>
          <w:rFonts w:ascii="ArialMT" w:hAnsi="ArialMT" w:cs="ArialMT"/>
          <w:sz w:val="24"/>
          <w:szCs w:val="24"/>
        </w:rPr>
        <w:t xml:space="preserve">l million fighting men but also </w:t>
      </w:r>
      <w:r>
        <w:rPr>
          <w:rFonts w:ascii="ArialMT" w:hAnsi="ArialMT" w:cs="ArialMT"/>
          <w:sz w:val="24"/>
          <w:szCs w:val="24"/>
        </w:rPr>
        <w:t>millions of ordinary citizens who had been trained</w:t>
      </w:r>
      <w:r>
        <w:rPr>
          <w:rFonts w:ascii="ArialMT" w:hAnsi="ArialMT" w:cs="ArialMT"/>
          <w:sz w:val="24"/>
          <w:szCs w:val="24"/>
        </w:rPr>
        <w:t xml:space="preserve"> and indoctrinated to resist to </w:t>
      </w:r>
      <w:r>
        <w:rPr>
          <w:rFonts w:ascii="ArialMT" w:hAnsi="ArialMT" w:cs="ArialMT"/>
          <w:sz w:val="24"/>
          <w:szCs w:val="24"/>
        </w:rPr>
        <w:t>the end with primitive makeshift weapon</w:t>
      </w:r>
      <w:r>
        <w:rPr>
          <w:rFonts w:ascii="ArialMT" w:hAnsi="ArialMT" w:cs="ArialMT"/>
          <w:sz w:val="24"/>
          <w:szCs w:val="24"/>
        </w:rPr>
        <w:t xml:space="preserve">s. For Japanese to even discuss </w:t>
      </w:r>
      <w:r>
        <w:rPr>
          <w:rFonts w:ascii="ArialMT" w:hAnsi="ArialMT" w:cs="ArialMT"/>
          <w:sz w:val="24"/>
          <w:szCs w:val="24"/>
        </w:rPr>
        <w:t>capitulation (surrender) was seditious (against the law).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Guiding Questions</w:t>
      </w:r>
    </w:p>
    <w:p w:rsidR="00BF278F" w:rsidRPr="00BF278F" w:rsidRDefault="00BF278F" w:rsidP="00BF2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F278F">
        <w:rPr>
          <w:rFonts w:ascii="ArialMT" w:hAnsi="ArialMT" w:cs="ArialMT"/>
        </w:rPr>
        <w:t>In 1-2 sentences each, explain the two narratives (stories) about Hiroshima.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278F" w:rsidRP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E3F" w:rsidRPr="00BF278F" w:rsidRDefault="00BF278F" w:rsidP="00BF278F">
      <w:pPr>
        <w:pStyle w:val="ListParagraph"/>
        <w:numPr>
          <w:ilvl w:val="0"/>
          <w:numId w:val="1"/>
        </w:numPr>
        <w:rPr>
          <w:rFonts w:ascii="ArialMT" w:hAnsi="ArialMT" w:cs="ArialMT"/>
        </w:rPr>
      </w:pPr>
      <w:r w:rsidRPr="00BF278F">
        <w:rPr>
          <w:rFonts w:ascii="ArialMT" w:hAnsi="ArialMT" w:cs="ArialMT"/>
        </w:rPr>
        <w:t>Which narrative do you agree with more? Why?</w:t>
      </w:r>
    </w:p>
    <w:p w:rsidR="00BF278F" w:rsidRDefault="00BF278F" w:rsidP="00BF278F"/>
    <w:p w:rsidR="00BF278F" w:rsidRDefault="00BF278F" w:rsidP="00BF278F"/>
    <w:p w:rsidR="00BF278F" w:rsidRDefault="00BF278F" w:rsidP="00BF278F"/>
    <w:p w:rsidR="00BF278F" w:rsidRDefault="00BF278F" w:rsidP="00BF278F"/>
    <w:p w:rsidR="00BF278F" w:rsidRDefault="00BF278F" w:rsidP="00BF278F"/>
    <w:p w:rsidR="00BF278F" w:rsidRDefault="00BF278F" w:rsidP="00BF278F"/>
    <w:p w:rsidR="00BF278F" w:rsidRDefault="00BF278F" w:rsidP="00BF278F"/>
    <w:p w:rsidR="00BF278F" w:rsidRDefault="00BF278F" w:rsidP="00BF278F"/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Document A: Textbook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F278F">
        <w:rPr>
          <w:rFonts w:ascii="Arial-ItalicMT" w:hAnsi="Arial-ItalicMT" w:cs="Arial-ItalicMT"/>
          <w:b/>
          <w:i/>
          <w:iCs/>
          <w:sz w:val="24"/>
          <w:szCs w:val="24"/>
        </w:rPr>
        <w:t>Source: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American History Textbook, </w:t>
      </w:r>
      <w:r>
        <w:rPr>
          <w:rFonts w:ascii="Arial-ItalicMT" w:hAnsi="Arial-ItalicMT" w:cs="Arial-ItalicMT"/>
          <w:i/>
          <w:iCs/>
          <w:sz w:val="24"/>
          <w:szCs w:val="24"/>
        </w:rPr>
        <w:t>American Vision</w:t>
      </w:r>
      <w:r>
        <w:rPr>
          <w:rFonts w:ascii="ArialMT" w:hAnsi="ArialMT" w:cs="ArialMT"/>
          <w:sz w:val="24"/>
          <w:szCs w:val="24"/>
        </w:rPr>
        <w:t>, pg. 615.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Even before the bomb was tested, American officials began to debate how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to use it. Admiral William Leahy, Chairman of the</w:t>
      </w:r>
      <w:r>
        <w:rPr>
          <w:rFonts w:ascii="ArialMT" w:hAnsi="ArialMT" w:cs="ArialMT"/>
          <w:sz w:val="24"/>
          <w:szCs w:val="24"/>
        </w:rPr>
        <w:t xml:space="preserve"> Joint Chiefs of Staff, opposed </w:t>
      </w:r>
      <w:r>
        <w:rPr>
          <w:rFonts w:ascii="ArialMT" w:hAnsi="ArialMT" w:cs="ArialMT"/>
          <w:sz w:val="24"/>
          <w:szCs w:val="24"/>
        </w:rPr>
        <w:t>using the bomb because it killed civilians indisc</w:t>
      </w:r>
      <w:r>
        <w:rPr>
          <w:rFonts w:ascii="ArialMT" w:hAnsi="ArialMT" w:cs="ArialMT"/>
          <w:sz w:val="24"/>
          <w:szCs w:val="24"/>
        </w:rPr>
        <w:t xml:space="preserve">riminately. He believed that an </w:t>
      </w:r>
      <w:r>
        <w:rPr>
          <w:rFonts w:ascii="ArialMT" w:hAnsi="ArialMT" w:cs="ArialMT"/>
          <w:sz w:val="24"/>
          <w:szCs w:val="24"/>
        </w:rPr>
        <w:t xml:space="preserve">economic blockade and conventional </w:t>
      </w:r>
      <w:r>
        <w:rPr>
          <w:rFonts w:ascii="ArialMT" w:hAnsi="ArialMT" w:cs="ArialMT"/>
          <w:sz w:val="24"/>
          <w:szCs w:val="24"/>
        </w:rPr>
        <w:t xml:space="preserve">bombing would convince Japan to </w:t>
      </w:r>
      <w:r>
        <w:rPr>
          <w:rFonts w:ascii="ArialMT" w:hAnsi="ArialMT" w:cs="ArialMT"/>
          <w:sz w:val="24"/>
          <w:szCs w:val="24"/>
        </w:rPr>
        <w:t>surrender.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Secretary of War Henry Stimson wanted to warn the Japanese about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bomb while at the same time telling them that they</w:t>
      </w:r>
      <w:r>
        <w:rPr>
          <w:rFonts w:ascii="ArialMT" w:hAnsi="ArialMT" w:cs="ArialMT"/>
          <w:sz w:val="24"/>
          <w:szCs w:val="24"/>
        </w:rPr>
        <w:t xml:space="preserve"> could keep the emperor if they </w:t>
      </w:r>
      <w:r>
        <w:rPr>
          <w:rFonts w:ascii="ArialMT" w:hAnsi="ArialMT" w:cs="ArialMT"/>
          <w:sz w:val="24"/>
          <w:szCs w:val="24"/>
        </w:rPr>
        <w:t>surrendered. Secretary of State James Byrn</w:t>
      </w:r>
      <w:r>
        <w:rPr>
          <w:rFonts w:ascii="ArialMT" w:hAnsi="ArialMT" w:cs="ArialMT"/>
          <w:sz w:val="24"/>
          <w:szCs w:val="24"/>
        </w:rPr>
        <w:t xml:space="preserve">es, however, wanted to drop the </w:t>
      </w:r>
      <w:r>
        <w:rPr>
          <w:rFonts w:ascii="ArialMT" w:hAnsi="ArialMT" w:cs="ArialMT"/>
          <w:sz w:val="24"/>
          <w:szCs w:val="24"/>
        </w:rPr>
        <w:t>bomb without any warning to shock Japan into su</w:t>
      </w:r>
      <w:r>
        <w:rPr>
          <w:rFonts w:ascii="ArialMT" w:hAnsi="ArialMT" w:cs="ArialMT"/>
          <w:sz w:val="24"/>
          <w:szCs w:val="24"/>
        </w:rPr>
        <w:t xml:space="preserve">rrendering. 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President Truman later wrote that he “</w:t>
      </w:r>
      <w:r>
        <w:rPr>
          <w:rFonts w:ascii="ArialMT" w:hAnsi="ArialMT" w:cs="ArialMT"/>
          <w:sz w:val="24"/>
          <w:szCs w:val="24"/>
        </w:rPr>
        <w:t xml:space="preserve">regarded the bomb as a military </w:t>
      </w:r>
      <w:r>
        <w:rPr>
          <w:rFonts w:ascii="ArialMT" w:hAnsi="ArialMT" w:cs="ArialMT"/>
          <w:sz w:val="24"/>
          <w:szCs w:val="24"/>
        </w:rPr>
        <w:t>weapon and never had any doubts that it should be used.”</w:t>
      </w:r>
      <w:r>
        <w:rPr>
          <w:rFonts w:ascii="ArialMT" w:hAnsi="ArialMT" w:cs="ArialMT"/>
          <w:sz w:val="24"/>
          <w:szCs w:val="24"/>
        </w:rPr>
        <w:t xml:space="preserve"> His advisers had </w:t>
      </w:r>
      <w:r>
        <w:rPr>
          <w:rFonts w:ascii="ArialMT" w:hAnsi="ArialMT" w:cs="ArialMT"/>
          <w:sz w:val="24"/>
          <w:szCs w:val="24"/>
        </w:rPr>
        <w:t>warned him to expect massive casualties if t</w:t>
      </w:r>
      <w:r>
        <w:rPr>
          <w:rFonts w:ascii="ArialMT" w:hAnsi="ArialMT" w:cs="ArialMT"/>
          <w:sz w:val="24"/>
          <w:szCs w:val="24"/>
        </w:rPr>
        <w:t xml:space="preserve">he United States invaded Japan. </w:t>
      </w:r>
      <w:r>
        <w:rPr>
          <w:rFonts w:ascii="ArialMT" w:hAnsi="ArialMT" w:cs="ArialMT"/>
          <w:sz w:val="24"/>
          <w:szCs w:val="24"/>
        </w:rPr>
        <w:t>Truman believed it was his duty as president t</w:t>
      </w:r>
      <w:r>
        <w:rPr>
          <w:rFonts w:ascii="ArialMT" w:hAnsi="ArialMT" w:cs="ArialMT"/>
          <w:sz w:val="24"/>
          <w:szCs w:val="24"/>
        </w:rPr>
        <w:t xml:space="preserve">o use every weapon available to </w:t>
      </w:r>
      <w:r>
        <w:rPr>
          <w:rFonts w:ascii="ArialMT" w:hAnsi="ArialMT" w:cs="ArialMT"/>
          <w:sz w:val="24"/>
          <w:szCs w:val="24"/>
        </w:rPr>
        <w:t>save American lives.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Document B: 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Thank God for the Atomic Bomb</w:t>
      </w:r>
    </w:p>
    <w:p w:rsidR="00BF278F" w:rsidRP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Source: </w:t>
      </w:r>
      <w:r>
        <w:rPr>
          <w:rFonts w:ascii="ArialMT" w:hAnsi="ArialMT" w:cs="ArialMT"/>
          <w:sz w:val="24"/>
          <w:szCs w:val="24"/>
        </w:rPr>
        <w:t xml:space="preserve">Paul </w:t>
      </w:r>
      <w:proofErr w:type="spellStart"/>
      <w:r>
        <w:rPr>
          <w:rFonts w:ascii="ArialMT" w:hAnsi="ArialMT" w:cs="ArialMT"/>
          <w:sz w:val="24"/>
          <w:szCs w:val="24"/>
        </w:rPr>
        <w:t>Fussell</w:t>
      </w:r>
      <w:proofErr w:type="spellEnd"/>
      <w:r>
        <w:rPr>
          <w:rFonts w:ascii="ArialMT" w:hAnsi="ArialMT" w:cs="ArialMT"/>
          <w:sz w:val="24"/>
          <w:szCs w:val="24"/>
        </w:rPr>
        <w:t xml:space="preserve">, a World War II Soldier, </w:t>
      </w:r>
      <w:r>
        <w:rPr>
          <w:rFonts w:ascii="Arial-ItalicMT" w:hAnsi="Arial-ItalicMT" w:cs="Arial-ItalicMT"/>
          <w:i/>
          <w:iCs/>
          <w:sz w:val="24"/>
          <w:szCs w:val="24"/>
        </w:rPr>
        <w:t>Thank God fo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r the Atom Bomb, </w:t>
      </w:r>
      <w:r>
        <w:rPr>
          <w:rFonts w:ascii="Arial-ItalicMT" w:hAnsi="Arial-ItalicMT" w:cs="Arial-ItalicMT"/>
          <w:i/>
          <w:iCs/>
          <w:sz w:val="24"/>
          <w:szCs w:val="24"/>
        </w:rPr>
        <w:t>1990.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My division, like most of the ones transferred from Europe was going to take part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 the invasion at Honshu (an island of J</w:t>
      </w:r>
      <w:r>
        <w:rPr>
          <w:rFonts w:ascii="ArialMT" w:hAnsi="ArialMT" w:cs="ArialMT"/>
          <w:sz w:val="24"/>
          <w:szCs w:val="24"/>
        </w:rPr>
        <w:t xml:space="preserve">apan). The people who preferred </w:t>
      </w:r>
      <w:r>
        <w:rPr>
          <w:rFonts w:ascii="ArialMT" w:hAnsi="ArialMT" w:cs="ArialMT"/>
          <w:sz w:val="24"/>
          <w:szCs w:val="24"/>
        </w:rPr>
        <w:t>invasion to A-bombing seemed to have no</w:t>
      </w:r>
      <w:r>
        <w:rPr>
          <w:rFonts w:ascii="ArialMT" w:hAnsi="ArialMT" w:cs="ArialMT"/>
          <w:sz w:val="24"/>
          <w:szCs w:val="24"/>
        </w:rPr>
        <w:t xml:space="preserve"> intention of proceeding to the </w:t>
      </w:r>
      <w:r>
        <w:rPr>
          <w:rFonts w:ascii="ArialMT" w:hAnsi="ArialMT" w:cs="ArialMT"/>
          <w:sz w:val="24"/>
          <w:szCs w:val="24"/>
        </w:rPr>
        <w:t>Japanese front themselves. I have already noted what a few</w:t>
      </w:r>
      <w:r>
        <w:rPr>
          <w:rFonts w:ascii="ArialMT" w:hAnsi="ArialMT" w:cs="ArialMT"/>
          <w:sz w:val="24"/>
          <w:szCs w:val="24"/>
        </w:rPr>
        <w:t xml:space="preserve"> more days would </w:t>
      </w:r>
      <w:r>
        <w:rPr>
          <w:rFonts w:ascii="ArialMT" w:hAnsi="ArialMT" w:cs="ArialMT"/>
          <w:sz w:val="24"/>
          <w:szCs w:val="24"/>
        </w:rPr>
        <w:t>mean to the luckless troops and sailors on the spot…</w:t>
      </w:r>
      <w:r>
        <w:rPr>
          <w:rFonts w:ascii="ArialMT" w:hAnsi="ArialMT" w:cs="ArialMT"/>
          <w:sz w:val="24"/>
          <w:szCs w:val="24"/>
        </w:rPr>
        <w:t xml:space="preserve">. On Okinawa, only a few </w:t>
      </w:r>
      <w:r>
        <w:rPr>
          <w:rFonts w:ascii="ArialMT" w:hAnsi="ArialMT" w:cs="ArialMT"/>
          <w:sz w:val="24"/>
          <w:szCs w:val="24"/>
        </w:rPr>
        <w:t>weeks before Hiroshima, 123,000 Japanese a</w:t>
      </w:r>
      <w:r>
        <w:rPr>
          <w:rFonts w:ascii="ArialMT" w:hAnsi="ArialMT" w:cs="ArialMT"/>
          <w:sz w:val="24"/>
          <w:szCs w:val="24"/>
        </w:rPr>
        <w:t xml:space="preserve">nd Americans killed each other. 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War is immoral. War is cruel.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</w:t>
      </w:r>
      <w:r>
        <w:rPr>
          <w:rFonts w:ascii="Arial-BoldMT" w:hAnsi="Arial-BoldMT" w:cs="Arial-BoldMT"/>
          <w:b/>
          <w:bCs/>
          <w:sz w:val="28"/>
          <w:szCs w:val="28"/>
        </w:rPr>
        <w:t>ocument C: Stopping Russia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F278F">
        <w:rPr>
          <w:rFonts w:ascii="Arial-ItalicMT" w:hAnsi="Arial-ItalicMT" w:cs="Arial-ItalicMT"/>
          <w:b/>
          <w:i/>
          <w:iCs/>
          <w:sz w:val="24"/>
          <w:szCs w:val="24"/>
        </w:rPr>
        <w:t>Source: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James Byrnes was one of Truman's advisors on t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he atomic bomb. In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addition to defeating Japan, he wanted to keep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the Soviet Union from expanding </w:t>
      </w:r>
      <w:r>
        <w:rPr>
          <w:rFonts w:ascii="Arial-ItalicMT" w:hAnsi="Arial-ItalicMT" w:cs="Arial-ItalicMT"/>
          <w:i/>
          <w:iCs/>
          <w:sz w:val="24"/>
          <w:szCs w:val="24"/>
        </w:rPr>
        <w:t>its influence in Asia and to limit its influen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ce in Europe. Manhattan Project </w:t>
      </w:r>
      <w:r>
        <w:rPr>
          <w:rFonts w:ascii="Arial-ItalicMT" w:hAnsi="Arial-ItalicMT" w:cs="Arial-ItalicMT"/>
          <w:i/>
          <w:iCs/>
          <w:sz w:val="24"/>
          <w:szCs w:val="24"/>
        </w:rPr>
        <w:t>scientist Leo Szilard met with Byrnes on May 28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, 1945. Leo Szilard wrote about </w:t>
      </w:r>
      <w:r>
        <w:rPr>
          <w:rFonts w:ascii="Arial-ItalicMT" w:hAnsi="Arial-ItalicMT" w:cs="Arial-ItalicMT"/>
          <w:i/>
          <w:iCs/>
          <w:sz w:val="24"/>
          <w:szCs w:val="24"/>
        </w:rPr>
        <w:t>his meeting with Byrnes in 1980.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“[Byrnes] was concerned about Russia's postw</w:t>
      </w:r>
      <w:r>
        <w:rPr>
          <w:rFonts w:ascii="ArialMT" w:hAnsi="ArialMT" w:cs="ArialMT"/>
          <w:sz w:val="24"/>
          <w:szCs w:val="24"/>
        </w:rPr>
        <w:t xml:space="preserve">ar behavior. Russian troops had </w:t>
      </w:r>
      <w:r>
        <w:rPr>
          <w:rFonts w:ascii="ArialMT" w:hAnsi="ArialMT" w:cs="ArialMT"/>
          <w:sz w:val="24"/>
          <w:szCs w:val="24"/>
        </w:rPr>
        <w:t>moved into Hungary and Romania, and Byrnes tho</w:t>
      </w:r>
      <w:r>
        <w:rPr>
          <w:rFonts w:ascii="ArialMT" w:hAnsi="ArialMT" w:cs="ArialMT"/>
          <w:sz w:val="24"/>
          <w:szCs w:val="24"/>
        </w:rPr>
        <w:t xml:space="preserve">ught it would be very difficult </w:t>
      </w:r>
      <w:r>
        <w:rPr>
          <w:rFonts w:ascii="ArialMT" w:hAnsi="ArialMT" w:cs="ArialMT"/>
          <w:sz w:val="24"/>
          <w:szCs w:val="24"/>
        </w:rPr>
        <w:t>to persuade Russia to withdraw her troops fr</w:t>
      </w:r>
      <w:r>
        <w:rPr>
          <w:rFonts w:ascii="ArialMT" w:hAnsi="ArialMT" w:cs="ArialMT"/>
          <w:sz w:val="24"/>
          <w:szCs w:val="24"/>
        </w:rPr>
        <w:t xml:space="preserve">om these countries, that Russia </w:t>
      </w:r>
      <w:r>
        <w:rPr>
          <w:rFonts w:ascii="ArialMT" w:hAnsi="ArialMT" w:cs="ArialMT"/>
          <w:sz w:val="24"/>
          <w:szCs w:val="24"/>
        </w:rPr>
        <w:t>might be more manageable if impressed by Amer</w:t>
      </w:r>
      <w:r>
        <w:rPr>
          <w:rFonts w:ascii="ArialMT" w:hAnsi="ArialMT" w:cs="ArialMT"/>
          <w:sz w:val="24"/>
          <w:szCs w:val="24"/>
        </w:rPr>
        <w:t xml:space="preserve">ican military might, and that a </w:t>
      </w:r>
      <w:r>
        <w:rPr>
          <w:rFonts w:ascii="ArialMT" w:hAnsi="ArialMT" w:cs="ArialMT"/>
          <w:sz w:val="24"/>
          <w:szCs w:val="24"/>
        </w:rPr>
        <w:t>demonstration of the bomb might impress Russia.”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Document D: Survivor</w:t>
      </w:r>
    </w:p>
    <w:p w:rsidR="00BF278F" w:rsidRP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F278F">
        <w:rPr>
          <w:rFonts w:ascii="Arial-ItalicMT" w:hAnsi="Arial-ItalicMT" w:cs="Arial-ItalicMT"/>
          <w:b/>
          <w:i/>
          <w:iCs/>
          <w:sz w:val="24"/>
          <w:szCs w:val="24"/>
        </w:rPr>
        <w:t>Source: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Yoshitaka Kawamoto was thirteen years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old. He was in the classroom at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Zakoba-cho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0.8 kilometers away from the hypoc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enter. He is now working as the </w:t>
      </w:r>
      <w:r>
        <w:rPr>
          <w:rFonts w:ascii="Arial-ItalicMT" w:hAnsi="Arial-ItalicMT" w:cs="Arial-ItalicMT"/>
          <w:i/>
          <w:iCs/>
          <w:sz w:val="24"/>
          <w:szCs w:val="24"/>
        </w:rPr>
        <w:t>director of the Hiroshima Peace Memorial Museum,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telling visitors from all over </w:t>
      </w:r>
      <w:r>
        <w:rPr>
          <w:rFonts w:ascii="Arial-ItalicMT" w:hAnsi="Arial-ItalicMT" w:cs="Arial-ItalicMT"/>
          <w:i/>
          <w:iCs/>
          <w:sz w:val="24"/>
          <w:szCs w:val="24"/>
        </w:rPr>
        <w:t>the world what the atomic bomb did to the people of Hiroshima.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One of my classmates, I think his name is Fujimoto, he muttered something and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pointed outside the </w:t>
      </w:r>
      <w:r>
        <w:rPr>
          <w:rFonts w:ascii="ArialMT" w:hAnsi="ArialMT" w:cs="ArialMT"/>
          <w:sz w:val="24"/>
          <w:szCs w:val="24"/>
        </w:rPr>
        <w:t>window, saying</w:t>
      </w:r>
      <w:r>
        <w:rPr>
          <w:rFonts w:ascii="ArialMT" w:hAnsi="ArialMT" w:cs="ArialMT"/>
          <w:sz w:val="24"/>
          <w:szCs w:val="24"/>
        </w:rPr>
        <w:t>, "A B-29 is c</w:t>
      </w:r>
      <w:r>
        <w:rPr>
          <w:rFonts w:ascii="ArialMT" w:hAnsi="ArialMT" w:cs="ArialMT"/>
          <w:sz w:val="24"/>
          <w:szCs w:val="24"/>
        </w:rPr>
        <w:t xml:space="preserve">oming." He pointed outside with </w:t>
      </w:r>
      <w:r>
        <w:rPr>
          <w:rFonts w:ascii="ArialMT" w:hAnsi="ArialMT" w:cs="ArialMT"/>
          <w:sz w:val="24"/>
          <w:szCs w:val="24"/>
        </w:rPr>
        <w:t>his finger. So I began to get up from my chair</w:t>
      </w:r>
      <w:r>
        <w:rPr>
          <w:rFonts w:ascii="ArialMT" w:hAnsi="ArialMT" w:cs="ArialMT"/>
          <w:sz w:val="24"/>
          <w:szCs w:val="24"/>
        </w:rPr>
        <w:t xml:space="preserve"> and asked him, "Where is it?" </w:t>
      </w:r>
      <w:r>
        <w:rPr>
          <w:rFonts w:ascii="ArialMT" w:hAnsi="ArialMT" w:cs="ArialMT"/>
          <w:sz w:val="24"/>
          <w:szCs w:val="24"/>
        </w:rPr>
        <w:t>Looking in the direction that he was pointing towa</w:t>
      </w:r>
      <w:r>
        <w:rPr>
          <w:rFonts w:ascii="ArialMT" w:hAnsi="ArialMT" w:cs="ArialMT"/>
          <w:sz w:val="24"/>
          <w:szCs w:val="24"/>
        </w:rPr>
        <w:t xml:space="preserve">rds, I got up on my feet, but I </w:t>
      </w:r>
      <w:r>
        <w:rPr>
          <w:rFonts w:ascii="ArialMT" w:hAnsi="ArialMT" w:cs="ArialMT"/>
          <w:sz w:val="24"/>
          <w:szCs w:val="24"/>
        </w:rPr>
        <w:t>was not yet in an upright position when it hap</w:t>
      </w:r>
      <w:r>
        <w:rPr>
          <w:rFonts w:ascii="ArialMT" w:hAnsi="ArialMT" w:cs="ArialMT"/>
          <w:sz w:val="24"/>
          <w:szCs w:val="24"/>
        </w:rPr>
        <w:t xml:space="preserve">pened. All I can remember was a </w:t>
      </w:r>
      <w:r>
        <w:rPr>
          <w:rFonts w:ascii="ArialMT" w:hAnsi="ArialMT" w:cs="ArialMT"/>
          <w:sz w:val="24"/>
          <w:szCs w:val="24"/>
        </w:rPr>
        <w:t>pale lightening flash for two or three seconds. Then, I collapsed. I don’</w:t>
      </w:r>
      <w:r>
        <w:rPr>
          <w:rFonts w:ascii="ArialMT" w:hAnsi="ArialMT" w:cs="ArialMT"/>
          <w:sz w:val="24"/>
          <w:szCs w:val="24"/>
        </w:rPr>
        <w:t xml:space="preserve">t know </w:t>
      </w:r>
      <w:r>
        <w:rPr>
          <w:rFonts w:ascii="ArialMT" w:hAnsi="ArialMT" w:cs="ArialMT"/>
          <w:sz w:val="24"/>
          <w:szCs w:val="24"/>
        </w:rPr>
        <w:t>much time passed before I came to. It was awf</w:t>
      </w:r>
      <w:r>
        <w:rPr>
          <w:rFonts w:ascii="ArialMT" w:hAnsi="ArialMT" w:cs="ArialMT"/>
          <w:sz w:val="24"/>
          <w:szCs w:val="24"/>
        </w:rPr>
        <w:t xml:space="preserve">ul, awful. The smoke was coming </w:t>
      </w:r>
      <w:r>
        <w:rPr>
          <w:rFonts w:ascii="ArialMT" w:hAnsi="ArialMT" w:cs="ArialMT"/>
          <w:sz w:val="24"/>
          <w:szCs w:val="24"/>
        </w:rPr>
        <w:t>in from somewhere above the debris. Sandy dust was flying around. . 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crawled over the debris, trying to find someone who were still alive. Then, I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found one of my classmates lying alive. I held him up </w:t>
      </w:r>
      <w:r>
        <w:rPr>
          <w:rFonts w:ascii="ArialMT" w:hAnsi="ArialMT" w:cs="ArialMT"/>
          <w:sz w:val="24"/>
          <w:szCs w:val="24"/>
        </w:rPr>
        <w:t xml:space="preserve">in my arms. It is hard to tell, </w:t>
      </w:r>
      <w:r>
        <w:rPr>
          <w:rFonts w:ascii="ArialMT" w:hAnsi="ArialMT" w:cs="ArialMT"/>
          <w:sz w:val="24"/>
          <w:szCs w:val="24"/>
        </w:rPr>
        <w:t>his skull was cracked open, his flesh was dan</w:t>
      </w:r>
      <w:r>
        <w:rPr>
          <w:rFonts w:ascii="ArialMT" w:hAnsi="ArialMT" w:cs="ArialMT"/>
          <w:sz w:val="24"/>
          <w:szCs w:val="24"/>
        </w:rPr>
        <w:t xml:space="preserve">gling out from his head. He had </w:t>
      </w:r>
      <w:r>
        <w:rPr>
          <w:rFonts w:ascii="ArialMT" w:hAnsi="ArialMT" w:cs="ArialMT"/>
          <w:sz w:val="24"/>
          <w:szCs w:val="24"/>
        </w:rPr>
        <w:t xml:space="preserve">only one eye left, and it was looking right at me. . . . </w:t>
      </w:r>
      <w:proofErr w:type="gramStart"/>
      <w:r>
        <w:rPr>
          <w:rFonts w:ascii="ArialMT" w:hAnsi="ArialMT" w:cs="ArialMT"/>
          <w:sz w:val="24"/>
          <w:szCs w:val="24"/>
        </w:rPr>
        <w:t>he</w:t>
      </w:r>
      <w:proofErr w:type="gramEnd"/>
      <w:r>
        <w:rPr>
          <w:rFonts w:ascii="ArialMT" w:hAnsi="ArialMT" w:cs="ArialMT"/>
          <w:sz w:val="24"/>
          <w:szCs w:val="24"/>
        </w:rPr>
        <w:t xml:space="preserve"> told me to go away.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I, so, was running, hands were trying to grab my ankles, they were asking me to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take them along. I was only a child then. And I</w:t>
      </w:r>
      <w:r>
        <w:rPr>
          <w:rFonts w:ascii="ArialMT" w:hAnsi="ArialMT" w:cs="ArialMT"/>
          <w:sz w:val="24"/>
          <w:szCs w:val="24"/>
        </w:rPr>
        <w:t xml:space="preserve"> was horrified at so many hands </w:t>
      </w:r>
      <w:r>
        <w:rPr>
          <w:rFonts w:ascii="ArialMT" w:hAnsi="ArialMT" w:cs="ArialMT"/>
          <w:sz w:val="24"/>
          <w:szCs w:val="24"/>
        </w:rPr>
        <w:t xml:space="preserve">trying to grab me. I was in pain, too. So all I could </w:t>
      </w:r>
      <w:r>
        <w:rPr>
          <w:rFonts w:ascii="ArialMT" w:hAnsi="ArialMT" w:cs="ArialMT"/>
          <w:sz w:val="24"/>
          <w:szCs w:val="24"/>
        </w:rPr>
        <w:t xml:space="preserve">do was to get rid of them, it’s </w:t>
      </w:r>
      <w:r>
        <w:rPr>
          <w:rFonts w:ascii="ArialMT" w:hAnsi="ArialMT" w:cs="ArialMT"/>
          <w:sz w:val="24"/>
          <w:szCs w:val="24"/>
        </w:rPr>
        <w:t>terrible to say, but I kicked their hands away. I still</w:t>
      </w:r>
      <w:r>
        <w:rPr>
          <w:rFonts w:ascii="ArialMT" w:hAnsi="ArialMT" w:cs="ArialMT"/>
          <w:sz w:val="24"/>
          <w:szCs w:val="24"/>
        </w:rPr>
        <w:t xml:space="preserve"> feel bad about that. I went to </w:t>
      </w:r>
      <w:r>
        <w:rPr>
          <w:rFonts w:ascii="ArialMT" w:hAnsi="ArialMT" w:cs="ArialMT"/>
          <w:sz w:val="24"/>
          <w:szCs w:val="24"/>
        </w:rPr>
        <w:t>Miyuki Bridge to get some water. At the r</w:t>
      </w:r>
      <w:r>
        <w:rPr>
          <w:rFonts w:ascii="ArialMT" w:hAnsi="ArialMT" w:cs="ArialMT"/>
          <w:sz w:val="24"/>
          <w:szCs w:val="24"/>
        </w:rPr>
        <w:t xml:space="preserve">iver bank, I saw so many people </w:t>
      </w:r>
      <w:r>
        <w:rPr>
          <w:rFonts w:ascii="ArialMT" w:hAnsi="ArialMT" w:cs="ArialMT"/>
          <w:sz w:val="24"/>
          <w:szCs w:val="24"/>
        </w:rPr>
        <w:t>collapsed there. . . I was small, so I pushed on t</w:t>
      </w:r>
      <w:r>
        <w:rPr>
          <w:rFonts w:ascii="ArialMT" w:hAnsi="ArialMT" w:cs="ArialMT"/>
          <w:sz w:val="24"/>
          <w:szCs w:val="24"/>
        </w:rPr>
        <w:t xml:space="preserve">he river along the small steps. </w:t>
      </w:r>
      <w:r>
        <w:rPr>
          <w:rFonts w:ascii="ArialMT" w:hAnsi="ArialMT" w:cs="ArialMT"/>
          <w:sz w:val="24"/>
          <w:szCs w:val="24"/>
        </w:rPr>
        <w:t xml:space="preserve">The water was dead people. I had to push the bodies </w:t>
      </w:r>
      <w:r>
        <w:rPr>
          <w:rFonts w:ascii="ArialMT" w:hAnsi="ArialMT" w:cs="ArialMT"/>
          <w:sz w:val="24"/>
          <w:szCs w:val="24"/>
        </w:rPr>
        <w:t xml:space="preserve">aside to drink the muddy </w:t>
      </w:r>
      <w:r>
        <w:rPr>
          <w:rFonts w:ascii="ArialMT" w:hAnsi="ArialMT" w:cs="ArialMT"/>
          <w:sz w:val="24"/>
          <w:szCs w:val="24"/>
        </w:rPr>
        <w:t>water. We didn't know anything about radioactivi</w:t>
      </w:r>
      <w:r>
        <w:rPr>
          <w:rFonts w:ascii="ArialMT" w:hAnsi="ArialMT" w:cs="ArialMT"/>
          <w:sz w:val="24"/>
          <w:szCs w:val="24"/>
        </w:rPr>
        <w:t xml:space="preserve">ty that time. I stood up in the </w:t>
      </w:r>
      <w:r>
        <w:rPr>
          <w:rFonts w:ascii="ArialMT" w:hAnsi="ArialMT" w:cs="ArialMT"/>
          <w:sz w:val="24"/>
          <w:szCs w:val="24"/>
        </w:rPr>
        <w:t>water and so many bodies were floating away along the stream.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Document E: Hiroshima and Nagasaki Casualties</w:t>
      </w: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TABLE A: Estimates of Casualties</w:t>
      </w: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F278F" w:rsidRDefault="00BF278F" w:rsidP="006A4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Hiroshima </w:t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>Nagasaki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Pre-raid population </w:t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255,000 </w:t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195,000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Dead </w:t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66,000 </w:t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39,000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Injured </w:t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69,000 </w:t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 w:rsidR="006A4EB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25,000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Total Casualties </w:t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 xml:space="preserve">135,000 </w:t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 w:rsidR="006A4EBB"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>64,000</w:t>
      </w: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TABLE B: Cause of Immediate Deaths</w:t>
      </w: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F278F" w:rsidRDefault="00BF278F" w:rsidP="006A4EB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Hiroshima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Cause of Death </w:t>
      </w:r>
      <w:r w:rsidR="006A4EBB">
        <w:rPr>
          <w:rFonts w:ascii="Verdana-Bold" w:hAnsi="Verdana-Bold" w:cs="Verdana-Bold"/>
          <w:b/>
          <w:bCs/>
        </w:rPr>
        <w:tab/>
      </w:r>
      <w:r>
        <w:rPr>
          <w:rFonts w:ascii="Verdana-Bold" w:hAnsi="Verdana-Bold" w:cs="Verdana-Bold"/>
          <w:b/>
          <w:bCs/>
        </w:rPr>
        <w:t>Percent of Total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Burns </w:t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>
        <w:rPr>
          <w:rFonts w:ascii="Verdana" w:hAnsi="Verdana" w:cs="Verdana"/>
        </w:rPr>
        <w:t>60%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Falling debris </w:t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>
        <w:rPr>
          <w:rFonts w:ascii="Verdana" w:hAnsi="Verdana" w:cs="Verdana"/>
        </w:rPr>
        <w:t>30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Other </w:t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>
        <w:rPr>
          <w:rFonts w:ascii="Verdana" w:hAnsi="Verdana" w:cs="Verdana"/>
        </w:rPr>
        <w:t>10</w:t>
      </w: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F278F" w:rsidRPr="006A4EBB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6A4EBB">
        <w:rPr>
          <w:rFonts w:ascii="Verdana-Bold" w:hAnsi="Verdana-Bold" w:cs="Verdana-Bold"/>
          <w:b/>
          <w:bCs/>
        </w:rPr>
        <w:t>Nagasaki</w:t>
      </w:r>
    </w:p>
    <w:p w:rsidR="00BF278F" w:rsidRPr="006A4EBB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6A4EBB">
        <w:rPr>
          <w:rFonts w:ascii="Verdana-Bold" w:hAnsi="Verdana-Bold" w:cs="Verdana-Bold"/>
          <w:b/>
          <w:bCs/>
        </w:rPr>
        <w:t xml:space="preserve">Cause of Death </w:t>
      </w:r>
      <w:r w:rsidR="006A4EBB" w:rsidRPr="006A4EBB">
        <w:rPr>
          <w:rFonts w:ascii="Verdana-Bold" w:hAnsi="Verdana-Bold" w:cs="Verdana-Bold"/>
          <w:b/>
          <w:bCs/>
        </w:rPr>
        <w:tab/>
      </w:r>
      <w:r w:rsidRPr="006A4EBB">
        <w:rPr>
          <w:rFonts w:ascii="Verdana-Bold" w:hAnsi="Verdana-Bold" w:cs="Verdana-Bold"/>
          <w:b/>
          <w:bCs/>
        </w:rPr>
        <w:t>Percent of Total</w:t>
      </w:r>
    </w:p>
    <w:p w:rsidR="00BF278F" w:rsidRPr="006A4EBB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A4EBB">
        <w:rPr>
          <w:rFonts w:ascii="Verdana" w:hAnsi="Verdana" w:cs="Verdana"/>
        </w:rPr>
        <w:t xml:space="preserve">Burns </w:t>
      </w:r>
      <w:r w:rsidR="006A4EBB" w:rsidRPr="006A4EBB">
        <w:rPr>
          <w:rFonts w:ascii="Verdana" w:hAnsi="Verdana" w:cs="Verdana"/>
        </w:rPr>
        <w:tab/>
      </w:r>
      <w:r w:rsidR="006A4EBB" w:rsidRPr="006A4EBB">
        <w:rPr>
          <w:rFonts w:ascii="Verdana" w:hAnsi="Verdana" w:cs="Verdana"/>
        </w:rPr>
        <w:tab/>
      </w:r>
      <w:r w:rsidR="006A4EBB" w:rsidRP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Pr="006A4EBB">
        <w:rPr>
          <w:rFonts w:ascii="Verdana" w:hAnsi="Verdana" w:cs="Verdana"/>
        </w:rPr>
        <w:t>95%</w:t>
      </w:r>
    </w:p>
    <w:p w:rsidR="00BF278F" w:rsidRPr="006A4EBB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A4EBB">
        <w:rPr>
          <w:rFonts w:ascii="Verdana" w:hAnsi="Verdana" w:cs="Verdana"/>
        </w:rPr>
        <w:t xml:space="preserve">Falling debris </w:t>
      </w:r>
      <w:r w:rsidR="006A4EBB" w:rsidRPr="006A4EBB">
        <w:rPr>
          <w:rFonts w:ascii="Verdana" w:hAnsi="Verdana" w:cs="Verdana"/>
        </w:rPr>
        <w:tab/>
      </w:r>
      <w:r w:rsidR="006A4EBB" w:rsidRPr="006A4EBB">
        <w:rPr>
          <w:rFonts w:ascii="Verdana" w:hAnsi="Verdana" w:cs="Verdana"/>
        </w:rPr>
        <w:tab/>
      </w:r>
      <w:r w:rsidRPr="006A4EBB">
        <w:rPr>
          <w:rFonts w:ascii="Verdana" w:hAnsi="Verdana" w:cs="Verdana"/>
        </w:rPr>
        <w:t>9</w:t>
      </w:r>
    </w:p>
    <w:p w:rsidR="00BF278F" w:rsidRPr="006A4EBB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A4EBB">
        <w:rPr>
          <w:rFonts w:ascii="Verdana" w:hAnsi="Verdana" w:cs="Verdana"/>
        </w:rPr>
        <w:t xml:space="preserve">Flying glass </w:t>
      </w:r>
      <w:r w:rsidR="006A4EBB" w:rsidRPr="006A4EBB">
        <w:rPr>
          <w:rFonts w:ascii="Verdana" w:hAnsi="Verdana" w:cs="Verdana"/>
        </w:rPr>
        <w:tab/>
      </w:r>
      <w:r w:rsidR="006A4EBB" w:rsidRP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Pr="006A4EBB">
        <w:rPr>
          <w:rFonts w:ascii="Verdana" w:hAnsi="Verdana" w:cs="Verdana"/>
        </w:rPr>
        <w:t>7</w:t>
      </w:r>
    </w:p>
    <w:p w:rsidR="00BF278F" w:rsidRDefault="00BF278F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A4EBB">
        <w:rPr>
          <w:rFonts w:ascii="Verdana" w:hAnsi="Verdana" w:cs="Verdana"/>
        </w:rPr>
        <w:t xml:space="preserve">Other </w:t>
      </w:r>
      <w:r w:rsidR="006A4EBB" w:rsidRPr="006A4EBB">
        <w:rPr>
          <w:rFonts w:ascii="Verdana" w:hAnsi="Verdana" w:cs="Verdana"/>
        </w:rPr>
        <w:tab/>
      </w:r>
      <w:r w:rsidR="006A4EBB" w:rsidRPr="006A4EBB">
        <w:rPr>
          <w:rFonts w:ascii="Verdana" w:hAnsi="Verdana" w:cs="Verdana"/>
        </w:rPr>
        <w:tab/>
      </w:r>
      <w:r w:rsidR="006A4EBB" w:rsidRPr="006A4EBB">
        <w:rPr>
          <w:rFonts w:ascii="Verdana" w:hAnsi="Verdana" w:cs="Verdana"/>
        </w:rPr>
        <w:tab/>
      </w:r>
      <w:r w:rsidR="006A4EBB">
        <w:rPr>
          <w:rFonts w:ascii="Verdana" w:hAnsi="Verdana" w:cs="Verdana"/>
        </w:rPr>
        <w:tab/>
      </w:r>
      <w:r w:rsidRPr="006A4EBB">
        <w:rPr>
          <w:rFonts w:ascii="Verdana" w:hAnsi="Verdana" w:cs="Verdana"/>
        </w:rPr>
        <w:t>7</w:t>
      </w: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A4EBB" w:rsidRDefault="006A4EBB" w:rsidP="00BF27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Japanese Experience Experts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 and your group are historians who spe</w:t>
      </w:r>
      <w:r>
        <w:rPr>
          <w:rFonts w:ascii="ArialMT" w:hAnsi="ArialMT" w:cs="ArialMT"/>
          <w:sz w:val="24"/>
          <w:szCs w:val="24"/>
        </w:rPr>
        <w:t xml:space="preserve">cialize in Japanese history. In </w:t>
      </w:r>
      <w:r>
        <w:rPr>
          <w:rFonts w:ascii="ArialMT" w:hAnsi="ArialMT" w:cs="ArialMT"/>
          <w:sz w:val="24"/>
          <w:szCs w:val="24"/>
        </w:rPr>
        <w:t>particular, you are very familiar with the Japane</w:t>
      </w:r>
      <w:r>
        <w:rPr>
          <w:rFonts w:ascii="ArialMT" w:hAnsi="ArialMT" w:cs="ArialMT"/>
          <w:sz w:val="24"/>
          <w:szCs w:val="24"/>
        </w:rPr>
        <w:t xml:space="preserve">se experiences of Hiroshima and </w:t>
      </w:r>
      <w:r>
        <w:rPr>
          <w:rFonts w:ascii="ArialMT" w:hAnsi="ArialMT" w:cs="ArialMT"/>
          <w:sz w:val="24"/>
          <w:szCs w:val="24"/>
        </w:rPr>
        <w:t>Nagasaki.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Directions:</w:t>
      </w:r>
    </w:p>
    <w:p w:rsidR="006A4EBB" w:rsidRPr="006A4EBB" w:rsidRDefault="006A4EBB" w:rsidP="006A4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A4EBB">
        <w:rPr>
          <w:rFonts w:ascii="ArialMT" w:hAnsi="ArialMT" w:cs="ArialMT"/>
          <w:sz w:val="24"/>
          <w:szCs w:val="24"/>
        </w:rPr>
        <w:t>To prepare for a discussion with</w:t>
      </w:r>
      <w:r w:rsidRPr="006A4EBB">
        <w:rPr>
          <w:rFonts w:ascii="ArialMT" w:hAnsi="ArialMT" w:cs="ArialMT"/>
          <w:sz w:val="24"/>
          <w:szCs w:val="24"/>
        </w:rPr>
        <w:t xml:space="preserve"> a group of American experience </w:t>
      </w:r>
      <w:r w:rsidRPr="006A4EBB">
        <w:rPr>
          <w:rFonts w:ascii="ArialMT" w:hAnsi="ArialMT" w:cs="ArialMT"/>
          <w:sz w:val="24"/>
          <w:szCs w:val="24"/>
        </w:rPr>
        <w:t>historians, go through the Atomic Bomb Documents packet.</w:t>
      </w:r>
    </w:p>
    <w:p w:rsidR="006A4EBB" w:rsidRPr="006A4EBB" w:rsidRDefault="006A4EBB" w:rsidP="006A4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A4EBB">
        <w:rPr>
          <w:rFonts w:ascii="ArialMT" w:hAnsi="ArialMT" w:cs="ArialMT"/>
          <w:sz w:val="24"/>
          <w:szCs w:val="24"/>
        </w:rPr>
        <w:t>As you re-read with your group, highlight or underline quotes, facts,</w:t>
      </w:r>
      <w:r>
        <w:rPr>
          <w:rFonts w:ascii="ArialMT" w:hAnsi="ArialMT" w:cs="ArialMT"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>images, information, etc. that supports the “Hiroshima as Victimization”</w:t>
      </w:r>
      <w:r>
        <w:rPr>
          <w:rFonts w:ascii="ArialMT" w:hAnsi="ArialMT" w:cs="ArialMT"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>narrative. In other words, look for information that proves that America</w:t>
      </w:r>
      <w:r>
        <w:rPr>
          <w:rFonts w:ascii="ArialMT" w:hAnsi="ArialMT" w:cs="ArialMT"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 xml:space="preserve">was </w:t>
      </w:r>
      <w:r w:rsidRPr="006A4EBB">
        <w:rPr>
          <w:rFonts w:ascii="Arial-BoldMT" w:hAnsi="Arial-BoldMT" w:cs="Arial-BoldMT"/>
          <w:b/>
          <w:bCs/>
          <w:sz w:val="24"/>
          <w:szCs w:val="24"/>
        </w:rPr>
        <w:t xml:space="preserve">wrong </w:t>
      </w:r>
      <w:r w:rsidRPr="006A4EBB">
        <w:rPr>
          <w:rFonts w:ascii="ArialMT" w:hAnsi="ArialMT" w:cs="ArialMT"/>
          <w:sz w:val="24"/>
          <w:szCs w:val="24"/>
        </w:rPr>
        <w:t>to drop the atomic bomb.</w:t>
      </w:r>
    </w:p>
    <w:p w:rsidR="006A4EBB" w:rsidRPr="006A4EBB" w:rsidRDefault="006A4EBB" w:rsidP="006A4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A4EBB">
        <w:rPr>
          <w:rFonts w:ascii="ArialMT" w:hAnsi="ArialMT" w:cs="ArialMT"/>
          <w:sz w:val="24"/>
          <w:szCs w:val="24"/>
        </w:rPr>
        <w:t>Record your main points in the space below.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6A4EBB" w:rsidTr="006A4EBB">
        <w:tc>
          <w:tcPr>
            <w:tcW w:w="1368" w:type="dxa"/>
            <w:vAlign w:val="center"/>
          </w:tcPr>
          <w:p w:rsidR="006A4EBB" w:rsidRP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A</w:t>
            </w:r>
          </w:p>
        </w:tc>
        <w:tc>
          <w:tcPr>
            <w:tcW w:w="9648" w:type="dxa"/>
            <w:vAlign w:val="center"/>
          </w:tcPr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6A4EBB">
        <w:tc>
          <w:tcPr>
            <w:tcW w:w="1368" w:type="dxa"/>
            <w:vAlign w:val="center"/>
          </w:tcPr>
          <w:p w:rsidR="006A4EBB" w:rsidRP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B</w:t>
            </w:r>
          </w:p>
        </w:tc>
        <w:tc>
          <w:tcPr>
            <w:tcW w:w="9648" w:type="dxa"/>
            <w:vAlign w:val="center"/>
          </w:tcPr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6A4EBB">
        <w:tc>
          <w:tcPr>
            <w:tcW w:w="1368" w:type="dxa"/>
            <w:vAlign w:val="center"/>
          </w:tcPr>
          <w:p w:rsidR="006A4EBB" w:rsidRP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C</w:t>
            </w:r>
          </w:p>
        </w:tc>
        <w:tc>
          <w:tcPr>
            <w:tcW w:w="9648" w:type="dxa"/>
            <w:vAlign w:val="center"/>
          </w:tcPr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6A4EBB">
        <w:tc>
          <w:tcPr>
            <w:tcW w:w="1368" w:type="dxa"/>
            <w:vAlign w:val="center"/>
          </w:tcPr>
          <w:p w:rsidR="006A4EBB" w:rsidRP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D</w:t>
            </w:r>
          </w:p>
        </w:tc>
        <w:tc>
          <w:tcPr>
            <w:tcW w:w="9648" w:type="dxa"/>
            <w:vAlign w:val="center"/>
          </w:tcPr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6A4EBB">
        <w:tc>
          <w:tcPr>
            <w:tcW w:w="1368" w:type="dxa"/>
            <w:vAlign w:val="center"/>
          </w:tcPr>
          <w:p w:rsidR="006A4EBB" w:rsidRP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E</w:t>
            </w:r>
          </w:p>
        </w:tc>
        <w:tc>
          <w:tcPr>
            <w:tcW w:w="9648" w:type="dxa"/>
            <w:vAlign w:val="center"/>
          </w:tcPr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6A4EB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</w:tbl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American Experience Experts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 and your group are historians who spe</w:t>
      </w:r>
      <w:r>
        <w:rPr>
          <w:rFonts w:ascii="ArialMT" w:hAnsi="ArialMT" w:cs="ArialMT"/>
          <w:sz w:val="24"/>
          <w:szCs w:val="24"/>
        </w:rPr>
        <w:t xml:space="preserve">cialize in American history. In </w:t>
      </w:r>
      <w:r>
        <w:rPr>
          <w:rFonts w:ascii="ArialMT" w:hAnsi="ArialMT" w:cs="ArialMT"/>
          <w:sz w:val="24"/>
          <w:szCs w:val="24"/>
        </w:rPr>
        <w:t>particular, you are very familiar with the Ameri</w:t>
      </w:r>
      <w:r>
        <w:rPr>
          <w:rFonts w:ascii="ArialMT" w:hAnsi="ArialMT" w:cs="ArialMT"/>
          <w:sz w:val="24"/>
          <w:szCs w:val="24"/>
        </w:rPr>
        <w:t xml:space="preserve">can experiences during WWII and </w:t>
      </w:r>
      <w:r>
        <w:rPr>
          <w:rFonts w:ascii="ArialMT" w:hAnsi="ArialMT" w:cs="ArialMT"/>
          <w:sz w:val="24"/>
          <w:szCs w:val="24"/>
        </w:rPr>
        <w:t>President Truman’s decision to drop the atomic bomb.</w:t>
      </w:r>
    </w:p>
    <w:p w:rsidR="006A4EBB" w:rsidRP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Directions:</w:t>
      </w:r>
    </w:p>
    <w:p w:rsidR="006A4EBB" w:rsidRPr="006A4EBB" w:rsidRDefault="006A4EBB" w:rsidP="006A4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A4EBB">
        <w:rPr>
          <w:rFonts w:ascii="ArialMT" w:hAnsi="ArialMT" w:cs="ArialMT"/>
          <w:sz w:val="24"/>
          <w:szCs w:val="24"/>
        </w:rPr>
        <w:t>To prepare for a discussion with a group of American experience historians, go through the Atomic Bomb Documents packet.</w:t>
      </w:r>
    </w:p>
    <w:p w:rsidR="006A4EBB" w:rsidRPr="006A4EBB" w:rsidRDefault="006A4EBB" w:rsidP="006A4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A4EBB">
        <w:rPr>
          <w:rFonts w:ascii="ArialMT" w:hAnsi="ArialMT" w:cs="ArialMT"/>
          <w:sz w:val="24"/>
          <w:szCs w:val="24"/>
        </w:rPr>
        <w:t>As you re-read with your group, highlight or underline quotes, facts,</w:t>
      </w:r>
      <w:r>
        <w:rPr>
          <w:rFonts w:ascii="ArialMT" w:hAnsi="ArialMT" w:cs="ArialMT"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 xml:space="preserve">images, information, etc. that supports the “Hiroshima as </w:t>
      </w:r>
      <w:r>
        <w:rPr>
          <w:rFonts w:ascii="ArialMT" w:hAnsi="ArialMT" w:cs="ArialMT"/>
          <w:sz w:val="24"/>
          <w:szCs w:val="24"/>
        </w:rPr>
        <w:t>Triumph</w:t>
      </w:r>
      <w:r w:rsidRPr="006A4EBB">
        <w:rPr>
          <w:rFonts w:ascii="ArialMT" w:hAnsi="ArialMT" w:cs="ArialMT"/>
          <w:sz w:val="24"/>
          <w:szCs w:val="24"/>
        </w:rPr>
        <w:t>”</w:t>
      </w:r>
      <w:r>
        <w:rPr>
          <w:rFonts w:ascii="ArialMT" w:hAnsi="ArialMT" w:cs="ArialMT"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>narrative. In other words, look for information that proves that America</w:t>
      </w:r>
      <w:r>
        <w:rPr>
          <w:rFonts w:ascii="ArialMT" w:hAnsi="ArialMT" w:cs="ArialMT"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 xml:space="preserve">was </w:t>
      </w:r>
      <w:r>
        <w:rPr>
          <w:rFonts w:ascii="Arial-BoldMT" w:hAnsi="Arial-BoldMT" w:cs="Arial-BoldMT"/>
          <w:b/>
          <w:bCs/>
          <w:sz w:val="24"/>
          <w:szCs w:val="24"/>
        </w:rPr>
        <w:t>right</w:t>
      </w:r>
      <w:r w:rsidRPr="006A4EBB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6A4EBB">
        <w:rPr>
          <w:rFonts w:ascii="ArialMT" w:hAnsi="ArialMT" w:cs="ArialMT"/>
          <w:sz w:val="24"/>
          <w:szCs w:val="24"/>
        </w:rPr>
        <w:t>to drop the atomic bomb.</w:t>
      </w:r>
    </w:p>
    <w:p w:rsidR="006A4EBB" w:rsidRPr="006A4EBB" w:rsidRDefault="006A4EBB" w:rsidP="006A4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A4EBB">
        <w:rPr>
          <w:rFonts w:ascii="ArialMT" w:hAnsi="ArialMT" w:cs="ArialMT"/>
          <w:sz w:val="24"/>
          <w:szCs w:val="24"/>
        </w:rPr>
        <w:t>Record your main points in the space below.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6A4EBB" w:rsidTr="00102B32">
        <w:tc>
          <w:tcPr>
            <w:tcW w:w="1368" w:type="dxa"/>
            <w:vAlign w:val="center"/>
          </w:tcPr>
          <w:p w:rsidR="006A4EBB" w:rsidRP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A</w:t>
            </w:r>
          </w:p>
        </w:tc>
        <w:tc>
          <w:tcPr>
            <w:tcW w:w="9648" w:type="dxa"/>
            <w:vAlign w:val="center"/>
          </w:tcPr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102B32">
        <w:tc>
          <w:tcPr>
            <w:tcW w:w="1368" w:type="dxa"/>
            <w:vAlign w:val="center"/>
          </w:tcPr>
          <w:p w:rsidR="006A4EBB" w:rsidRP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B</w:t>
            </w:r>
          </w:p>
        </w:tc>
        <w:tc>
          <w:tcPr>
            <w:tcW w:w="9648" w:type="dxa"/>
            <w:vAlign w:val="center"/>
          </w:tcPr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102B32">
        <w:tc>
          <w:tcPr>
            <w:tcW w:w="1368" w:type="dxa"/>
            <w:vAlign w:val="center"/>
          </w:tcPr>
          <w:p w:rsidR="006A4EBB" w:rsidRP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C</w:t>
            </w:r>
          </w:p>
        </w:tc>
        <w:tc>
          <w:tcPr>
            <w:tcW w:w="9648" w:type="dxa"/>
            <w:vAlign w:val="center"/>
          </w:tcPr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102B32">
        <w:tc>
          <w:tcPr>
            <w:tcW w:w="1368" w:type="dxa"/>
            <w:vAlign w:val="center"/>
          </w:tcPr>
          <w:p w:rsidR="006A4EBB" w:rsidRP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D</w:t>
            </w:r>
          </w:p>
        </w:tc>
        <w:tc>
          <w:tcPr>
            <w:tcW w:w="9648" w:type="dxa"/>
            <w:vAlign w:val="center"/>
          </w:tcPr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6A4EBB" w:rsidTr="00102B32">
        <w:tc>
          <w:tcPr>
            <w:tcW w:w="1368" w:type="dxa"/>
            <w:vAlign w:val="center"/>
          </w:tcPr>
          <w:p w:rsidR="006A4EBB" w:rsidRP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36"/>
                <w:szCs w:val="36"/>
              </w:rPr>
            </w:pPr>
            <w:r w:rsidRPr="006A4EBB">
              <w:rPr>
                <w:rFonts w:ascii="ArialMT" w:hAnsi="ArialMT" w:cs="ArialMT"/>
                <w:b/>
                <w:sz w:val="36"/>
                <w:szCs w:val="36"/>
              </w:rPr>
              <w:t>Doc E</w:t>
            </w:r>
          </w:p>
        </w:tc>
        <w:tc>
          <w:tcPr>
            <w:tcW w:w="9648" w:type="dxa"/>
            <w:vAlign w:val="center"/>
          </w:tcPr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A4EBB" w:rsidRDefault="006A4EBB" w:rsidP="00102B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</w:tbl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Online Memorial Decision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My group: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other group’s main points were: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P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Image title</w:t>
      </w:r>
      <w:r>
        <w:rPr>
          <w:rFonts w:ascii="ArialMT" w:hAnsi="ArialMT" w:cs="ArialMT"/>
          <w:sz w:val="24"/>
          <w:szCs w:val="24"/>
        </w:rPr>
        <w:t>: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following caption will accompany this image:</w:t>
      </w: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6A4EBB" w:rsidRPr="006A4EBB" w:rsidRDefault="006A4EBB" w:rsidP="006A4E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4"/>
          <w:szCs w:val="24"/>
        </w:rPr>
        <w:t>We chose this image because</w:t>
      </w:r>
      <w:r>
        <w:rPr>
          <w:rFonts w:ascii="ArialMT" w:hAnsi="ArialMT" w:cs="ArialMT"/>
          <w:sz w:val="24"/>
          <w:szCs w:val="24"/>
        </w:rPr>
        <w:t>:</w:t>
      </w:r>
    </w:p>
    <w:sectPr w:rsidR="006A4EBB" w:rsidRPr="006A4EBB" w:rsidSect="00BF2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C74"/>
    <w:multiLevelType w:val="hybridMultilevel"/>
    <w:tmpl w:val="7B88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00F"/>
    <w:multiLevelType w:val="hybridMultilevel"/>
    <w:tmpl w:val="48D0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5C"/>
    <w:multiLevelType w:val="hybridMultilevel"/>
    <w:tmpl w:val="B6BE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F"/>
    <w:rsid w:val="00520E3F"/>
    <w:rsid w:val="006A4EBB"/>
    <w:rsid w:val="00B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A62E1-6DCF-44AE-9B89-E0C704C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8F"/>
    <w:pPr>
      <w:ind w:left="720"/>
      <w:contextualSpacing/>
    </w:pPr>
  </w:style>
  <w:style w:type="table" w:styleId="TableGrid">
    <w:name w:val="Table Grid"/>
    <w:basedOn w:val="TableNormal"/>
    <w:uiPriority w:val="59"/>
    <w:rsid w:val="006A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Aaron Bellwood</cp:lastModifiedBy>
  <cp:revision>1</cp:revision>
  <dcterms:created xsi:type="dcterms:W3CDTF">2016-02-07T23:17:00Z</dcterms:created>
  <dcterms:modified xsi:type="dcterms:W3CDTF">2016-02-07T23:38:00Z</dcterms:modified>
</cp:coreProperties>
</file>